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C" w:rsidRPr="00544C20" w:rsidRDefault="00927199" w:rsidP="00884B0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nr 4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do </w:t>
      </w:r>
      <w:proofErr w:type="spellStart"/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siwz</w:t>
      </w:r>
      <w:proofErr w:type="spellEnd"/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884B0C" w:rsidRPr="00544C20" w:rsidRDefault="008D6CEF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………./2019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zawarta w Kielcach w dniu ……………………</w:t>
      </w:r>
      <w:r w:rsidR="009677CE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…..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r.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pomiędzy: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Gminą Kielce, </w:t>
      </w:r>
      <w:r w:rsidR="006F04FA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siedzibą w Kielcach,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Rynek 1, 25-303 Kielce,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</w:t>
      </w:r>
      <w:r w:rsidR="006A2D01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NIP: 657-261-73-25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</w:t>
      </w:r>
      <w:r w:rsidR="002B056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działającego na podstawie udzielonego pełnomocnictwa przez Prezydenta Miasta Kielce  z dnia ……………………………………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D6CE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 wyniku rozstrzygnięcia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postępowania w sprawie udzielenia zamówienia publicznego, prowadzonego w trybie przetargu nieograniczonego, na podstawie przepisów ustawy z dnia 29 stycznia 2004 r. Prawo za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mówień publicznych (t.</w:t>
      </w:r>
      <w:r w:rsidR="00BC5621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j. Dz.U. z 2019 r., poz. 1843),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dalej: PZP - Strony zawierają umowę o następującej treści: </w:t>
      </w:r>
    </w:p>
    <w:p w:rsidR="00B44718" w:rsidRPr="00544C20" w:rsidRDefault="00B4471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Zamawiający powierza, a Wyk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onawca przyjmuje do wykonania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ramach zamówienia publicznego usługę: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bezpośredniej ochrony fizycznej osób i mienia w obiektach Miejskiego Ośrodka Sportu i </w:t>
      </w:r>
      <w:r w:rsidR="008D6CEF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Rekreacji w Kielcach w roku 2020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</w:t>
      </w:r>
      <w:r w:rsidR="00A061F2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nr 1</w:t>
      </w:r>
      <w:r w:rsidR="00A061F2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2B056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 umowy.</w:t>
      </w:r>
    </w:p>
    <w:p w:rsidR="002B0563" w:rsidRPr="00544C20" w:rsidRDefault="002B0563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Przedmiotem  I cz. zamówienia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jest świadczenie usługi bezpośredniej stałej i doraźnej ochrony fizycznej osób i mienia  obiektów sportowo-rekreacyjnych należących do Zamawiającego, znajdujących się na terenie miasta Kielce poprzez:</w:t>
      </w:r>
      <w:bookmarkStart w:id="0" w:name="_GoBack"/>
      <w:bookmarkEnd w:id="0"/>
    </w:p>
    <w:p w:rsidR="004F7CDC" w:rsidRPr="00544C20" w:rsidRDefault="004F7CDC" w:rsidP="004F7CDC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fizyczną ochronę przez pracowników ochrony Wykonawcy -  na obiektach wymienionych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1), 2),3)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7CDC" w:rsidRPr="00544C20" w:rsidRDefault="004F7CDC" w:rsidP="004F7CDC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podjazdy grup patrolowych wraz z obchodem obiektu –2 razy w godzinach : 19.00 -7.00 przez 366  nocy  na obiekty wymienione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11),12),13) 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4F7CDC" w:rsidRPr="00544C20" w:rsidRDefault="004F7CDC" w:rsidP="004F7CDC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podjazdy grup patrolowych wraz z obchodem obiektu –2 razy w godzinach : 19.00 -7.00 przez 296  nocy  na obiekt wymieniony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3)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4F7CDC" w:rsidRPr="00544C20" w:rsidRDefault="004F7CDC" w:rsidP="004F7CDC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podjazdy grup patrolowych wraz z obchodem obiektu –2 razy w godzinach : 7.00 -19.00 przez 111 dni ( soboty, niedziele i święta ) na obiekty wymienione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: 3)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11),12),13) 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4F7CDC" w:rsidRPr="00544C20" w:rsidRDefault="004F7CDC" w:rsidP="004F7CDC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dozorowanie urządzeń  alarmowych zainstalowanych przez Wykonawcę w obiektach Zamawiającego</w:t>
      </w:r>
      <w:r w:rsidRPr="00544C20">
        <w:rPr>
          <w:rFonts w:ascii="Calibri" w:eastAsia="Calibri" w:hAnsi="Calibri" w:cs="Times New Roman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wymienionych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2) 3) 4) 5) 6) 7) 8) 9) 10) 11) 12 ) 13)  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oraz gotowość do zapewnienie ew. wsparcia grupy interwencyjnej - we wszystkich  obiektach.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1.1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Przewidywana liczba godzin ochrony stałej sprawowanej przez pracowników Wykonawcy  ( bez podjazdów patroli i obchodów )  na obiektach wymienionych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2) 3) 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realizacji zamówienia wyniesie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17 574 godziny.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1.2.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Przewidywana liczba podjazdów grup patrolowych wraz z obchodem obiektów wyniesie: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3 676 podjazdów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tym: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na obiekty wymienione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3) 11),12),13) 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we wszystkie dni,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19-7 wyniesie: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2 788 podjazdów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na obiekty wymienione w Wykazie Lokalizacji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3) 11),12),13) 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 soboty, niedziele i święta w godzinach: 7-19 wyniesie: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888 podjazdów.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Liczby te posłużą do porównania  ceny ofert. Rzeczywista liczba godzin będzie wynikała z sumy założeń zawartych w  Rozdz. . III. </w:t>
      </w:r>
      <w:proofErr w:type="spellStart"/>
      <w:r w:rsidRPr="00544C2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oraz  ustaleń bieżących dot. ochrony  Zespołu Obiektów Sportowych przy ul. Szczecińskiej 1 ( o ile będą inne niż w </w:t>
      </w:r>
      <w:proofErr w:type="spellStart"/>
      <w:r w:rsidRPr="00544C2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siwz</w:t>
      </w:r>
      <w:proofErr w:type="spellEnd"/>
      <w:r w:rsidRPr="00544C2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zakres usług i czynności pracowników Wykonawcy  zawiera projekt umowy, stanowiący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4.I i 4. II  do SIWZ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1.3. Wykaz lokalizacji i sposób sprawowania ochrony: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Zespół Obiektów Sportowych przy ul. Ściegiennego 8 (hotel STADION, hala sportowa, stadion piłkarski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 =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11 712 godzin</w:t>
      </w:r>
    </w:p>
    <w:p w:rsidR="004F7CDC" w:rsidRPr="00544C20" w:rsidRDefault="004F7CDC" w:rsidP="004F7C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4F7CDC" w:rsidRPr="00544C20" w:rsidRDefault="004F7CDC" w:rsidP="004F7C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we wszystkie dni tygodnia, przez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jednego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pracownika ochrony w godzinach pomiędzy      7</w:t>
      </w:r>
      <w:r w:rsidRPr="00544C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544C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(366 x 24 )=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8 784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DC" w:rsidRPr="00544C20" w:rsidRDefault="004F7CDC" w:rsidP="004F7C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we wszystkie dni tygodnia, przez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jednego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pracownika ochrony w godzinach pomiędzy     22</w:t>
      </w:r>
      <w:r w:rsidRPr="00544C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6</w:t>
      </w:r>
      <w:r w:rsidRPr="00544C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(366 x 8 ) =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2 928</w:t>
      </w:r>
    </w:p>
    <w:p w:rsidR="004F7CDC" w:rsidRPr="00544C20" w:rsidRDefault="004F7CDC" w:rsidP="004F7C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2) Zespół Obiektów Sportowych przy ul. Drogosza ( hotel MARATON , stadion </w:t>
      </w:r>
      <w:proofErr w:type="spellStart"/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l.a</w:t>
      </w:r>
      <w:proofErr w:type="spellEnd"/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., Hala Legionów)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</w:t>
      </w:r>
      <w:r w:rsidRPr="00544C20">
        <w:rPr>
          <w:rFonts w:ascii="Times New Roman" w:hAnsi="Times New Roman" w:cs="Times New Roman"/>
          <w:b/>
          <w:sz w:val="24"/>
          <w:szCs w:val="24"/>
        </w:rPr>
        <w:t xml:space="preserve">   4 392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godziny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a) Hala Legionów: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jednego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pracownika</w:t>
      </w:r>
      <w:r w:rsidR="00EC5A81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w godzinach pomiędzy 19</w:t>
      </w:r>
      <w:r w:rsidRPr="00544C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EC5A81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544C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( 366 x 12 )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=   4 392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3)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Zespół Obiektów Sportowych przy ul. Szczecińskiej 1(basen /lodowisko)= </w:t>
      </w:r>
      <w:r w:rsidRPr="00544C20">
        <w:rPr>
          <w:rFonts w:ascii="Times New Roman" w:hAnsi="Times New Roman" w:cs="Times New Roman"/>
          <w:b/>
          <w:sz w:val="24"/>
          <w:szCs w:val="24"/>
        </w:rPr>
        <w:t xml:space="preserve">                               1470  godzin i 814 podjazdów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okresie od </w:t>
      </w: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 czerwca do 31 sierpnia 2020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we wszystkie dni tygodnia przez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jednego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 ochrony w godzinach pomiędzy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 19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70 dni </w:t>
      </w:r>
    </w:p>
    <w:p w:rsidR="004F7CDC" w:rsidRPr="00544C20" w:rsidRDefault="004F7CDC" w:rsidP="004F7CDC">
      <w:pPr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( 70 x 9) =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630 </w:t>
      </w:r>
      <w:proofErr w:type="spellStart"/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;</w:t>
      </w:r>
    </w:p>
    <w:p w:rsidR="004F7CDC" w:rsidRPr="00544C20" w:rsidRDefault="004F7CDC" w:rsidP="004F7CDC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od </w:t>
      </w: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 czerwca do 31 sierpnia 2020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we wszystkie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noce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tygodnia przez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jednego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 ochrony w godzinach pomiędzy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 7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70 nocy                    ( 70 x12) =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840 </w:t>
      </w:r>
      <w:proofErr w:type="spellStart"/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;</w:t>
      </w:r>
    </w:p>
    <w:p w:rsidR="004F7CDC" w:rsidRPr="00544C20" w:rsidRDefault="004F7CDC" w:rsidP="004F7CDC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 grupy patrolowej wraz z obchodem obiektu 14 razy w tygodniu   (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19-7) oprócz 70 nocy , o których mowa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b) tj.: </w:t>
      </w:r>
      <w:r w:rsidRPr="00544C20">
        <w:rPr>
          <w:rFonts w:ascii="Times New Roman" w:eastAsia="Calibri" w:hAnsi="Times New Roman" w:cs="Times New Roman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296  nocy x 2 podjazdy 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592  podjazdy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F7CDC" w:rsidRPr="00544C20" w:rsidRDefault="004F7CDC" w:rsidP="004F7CDC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 grupy patrolowej  wraz z obchodem obiektu 2 x przez  111 dni w roku 2020-2021 (soboty, niedziele i święta ) 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111 dni x 2 podjazdy 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F7CDC" w:rsidRPr="00544C20" w:rsidRDefault="004F7CDC" w:rsidP="004F7CDC">
      <w:pPr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 Hala Sportowa przy ul. Krakowskiej 72( hala , hotel</w:t>
      </w: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5) Kryta Pływalnia DELFIN przy ul. Krakowskiej 2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6) Kryta Pływalnia ORKA przy ul. Kujawskiej 18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 xml:space="preserve">7) Kryta Pływalnia MORS przy ul. Marszałkowska 96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8) Kryta Pływalnia JURAJSKA ul. Jurajska  7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9) Kryta Pływalnia FOKA ul. Os. Barwinek 31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10)  Hala Widowiskowo- Sportowa ul. Żytnia 1 w Kielcach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zamawiającego.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11) Stadion piłkarski przy ul. Szczepaniaka 29</w:t>
      </w: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=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954 podjazdy</w:t>
      </w: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-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 grupy patrolowej we wszystkie dni tygodnia, 14 razy w tygodniu   (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                  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: 19-7 )</w:t>
      </w:r>
      <w:r w:rsidRPr="00544C20"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 łącznie: 366  nocy x 2 podjazdy -=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732 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Podjazd grupy patrolowej  111 dni w roku 2020-2021 (soboty, niedziele i święta )                  2 x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7-19)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111 dni x 2 podjazdy 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12) Boisko Piłkarskie ul. Kusocińskiego 53 </w:t>
      </w: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=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954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Podjazd grupy patrolowej wraz z obchodem obiektu we wszystkie dni tygodnia, 14 razy w tygodniu   (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: 19-7 )</w:t>
      </w:r>
      <w:r w:rsidRPr="00544C20"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 łącznie: 366  nocy x 2 podjazdy -=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732 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Podjazd grupy patrolowej wraz z obchodem obiektu 111 dni w roku 2020-2021 (soboty, niedziele i święta ) 2 x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7-19)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111 dni x 2 podjazdy 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13) Hala Sportowa ul. Warszawska 338 w Kielcach  </w:t>
      </w: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=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954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  -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 grupy patrolowej wraz z obchodem obiektu we wszystkie dni tygodnia, 14 razy w tygodniu   (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pn-nd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x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: 19-7 )</w:t>
      </w:r>
      <w:r w:rsidRPr="00544C20"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 łącznie: 366  nocy x 2 podjazdy -=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732 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Podjazd grupy patrolowej  wraz z obchodem obiektu 111 dni w roku 2020-2021 (soboty, niedziele i święta )  2 x w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7-19)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111 dni x 2 podjazdy = 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222  podjazdy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1.4. Wykonawca na własny koszt jest zobowiązany zaopatrzyć obiekty Zamawiającego w: </w:t>
      </w: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F7CDC" w:rsidRPr="00544C20" w:rsidRDefault="004F7CDC" w:rsidP="004F7C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 20</w:t>
      </w: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szt. pilotów anty napadowych z funkcją odbioru sygnału: </w:t>
      </w:r>
    </w:p>
    <w:p w:rsidR="004F7CDC" w:rsidRPr="00544C20" w:rsidRDefault="004F7CDC" w:rsidP="004F7CDC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3-ch hoteli MOSIR ul. Drogosza 1, Ściegiennego 8 Krakowska 72, (łącznie 3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po 1 szt. dla stanowisk kasowych w pływalniach: ul. Jurajska7, Marszałkowska 96, Barwinek 31, Kujawska 18, Krakowska 2 (łącznie 5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F7CDC" w:rsidRPr="00544C20" w:rsidRDefault="004F7CDC" w:rsidP="004F7CDC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konserwatorów w pływalniach: ul. Jurajska 7, Marszałkowska 96, Barwinek 31, Kujawska 18, Krakowska 2  (łącznie 5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F7CDC" w:rsidRPr="00544C20" w:rsidRDefault="004F7CDC" w:rsidP="004F7C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- 2 szt. na Basen letni / Lodowisko ul. Szczecińska 1 (2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F7CDC" w:rsidRPr="00544C20" w:rsidRDefault="004F7CDC" w:rsidP="004F7C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- 2 szt. dla pracowników Hali Widowiskowo-Sportowej ul. Żytnia 1 ( 2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F7CDC" w:rsidRPr="00544C20" w:rsidRDefault="004F7CDC" w:rsidP="004F7C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pracowników Hali Sportowej ul. Warszawska 338  ( 1 szt.) </w:t>
      </w:r>
    </w:p>
    <w:p w:rsidR="004F7CDC" w:rsidRPr="00544C20" w:rsidRDefault="004F7CDC" w:rsidP="004F7C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pracownika Stadionu piłkarskiego ul. Szczepaniaka  29 ( 1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F7CDC" w:rsidRPr="00544C20" w:rsidRDefault="004F7CDC" w:rsidP="004F7C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- 1 szt. dla pracownika obiektu Boisko Piłkarskie ul. Kusocińskiego 53  ( 1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F7CDC" w:rsidRPr="00544C20" w:rsidRDefault="004F7CDC" w:rsidP="004F7C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DC" w:rsidRPr="00544C20" w:rsidRDefault="004F7CDC" w:rsidP="004F7CDC">
      <w:pPr>
        <w:numPr>
          <w:ilvl w:val="0"/>
          <w:numId w:val="2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czytniki kontroli pracy pracownika ochrony fizycznej oraz w czasie podjazdu patrolu na obiektach wskazanych w ust. 1.3. </w:t>
      </w:r>
      <w:proofErr w:type="spellStart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2 ) 3)  oraz  11) 12) 13) - </w:t>
      </w: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>do demontażu po zakończeniu umowy.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FE698B" w:rsidRPr="00544C20" w:rsidRDefault="00FE698B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6639E8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MSWiA nr …………z dnia ……………….., wydanej przez Ministra Spraw Wewnętrznych i Administracji, uprawniony jest do prowadzenia działalności gospodarczej polegającej na sprawowaniu usług bezpośredniej ochrony fizycznej osób i mienia.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884B0C" w:rsidRPr="00544C20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544C20" w:rsidRDefault="006639E8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3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.Wykonawca oświadcza, iż posiada aktualną, obowiązującą w okresie od  ………………... do …………………………….r  polisę od odpowiedzialności cywilnej (deliktowo-kontraktowej) z tytułu szkód zaistniałych w mieniu w związku z prowadzeniem działalności w zakresie usług ochrony objętych przedmiotem niniejszej umowy zawartej na kwotę</w:t>
      </w:r>
      <w:r w:rsidR="00F540F9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: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157A52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………………</w:t>
      </w:r>
      <w:r w:rsidR="00884B0C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zł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       i zobowiązuje się utrzymywać polisę ubezpieczeniową przez cały okres trwania Umowy </w:t>
      </w:r>
      <w:bookmarkStart w:id="1" w:name="_Hlk525759817"/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tj. w przypadku zawarcia polisy na okres kró</w:t>
      </w:r>
      <w:r w:rsidR="007D6CB1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tszy niż do ………………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.r., Wykonawca zobowiązuje się do przedłożenia Zamawiającemu dowodu kontynuowania umowy ubezpieczenia na kolejny okres (kolejna polisa lub polisy ubezpieczeniowe) w terminie co najmniej </w:t>
      </w:r>
      <w:r w:rsidR="00884B0C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7 dni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przed zakończeniem obowiązującej polisy. Kserokopia zawartej przez Wykonawcę  polisy, o której mowa powyżej stanowi </w:t>
      </w:r>
      <w:r w:rsidR="00E10689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</w:t>
      </w:r>
      <w:bookmarkEnd w:id="1"/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884B0C" w:rsidRPr="00544C20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544C20" w:rsidRDefault="006639E8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4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884B0C" w:rsidRPr="00544C20">
        <w:t xml:space="preserve"> 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 obowiązków </w:t>
      </w:r>
      <w:r w:rsidR="00DC516B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 Wykonawcy </w:t>
      </w:r>
      <w:r w:rsidR="001A2B55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obiektach wymienionych w §1 ust.1 pkt. 1.1), 1.2), 1.3) umowy 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należy:</w:t>
      </w:r>
    </w:p>
    <w:p w:rsidR="001A2B55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1) stałe patrolowanie budynków przez pracowników ochrony, wewnątrz jak na zewnątrz poprzez wykonywanie co najmniej raz na 1 godzinę zegarową okresowych prewencyjnych obchodów obiektów zgodnie z trasą obchodu z zaznaczeniem tej czynności na czytnikach zainstalowanych przez Wykonawcę na terenie obiektu w miejs</w:t>
      </w:r>
      <w:r w:rsidR="001A2B55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cach ustalonych z Zamawiającym,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r w:rsidR="001A2B55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ontowanych po zakończeniu umowy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2) obserwacja monitorów wizyjnych przesyłających obraz z kamer rozmieszczonych na terenie obiektów i  w ich otoczeniu zewnętrznym;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mieniu, w szczególności: kradzieżom, włamaniom i innym formom wyprowadzenia mienia poza strefę kontrolowaną, przeciwdziałanie powstaniu szkody wynikającej z tych zdarzeń;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6) reagowanie na sygnał alarmu antywłamaniowego;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9) ochrona budynku przed możliwością wyrządzenia szkód typu: malowanie sprayem, sabotażu, aktów samowoli i wandalizmu;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zwracanie uwagi na wnoszone lub pozostawione bez opieki podejrzanie wyglądające  bagaże lub pakunki;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13) zwracanie uwagi na osoby palące w miejscach niedozwolonych;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kontrolowanie zamknięcia wszystkich drzwi ewakuacyjnych;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przez pracowników Zamawiającego - sprawdzenie stanu wszystkich korytarzy, klatek schodowych, zabezpieczenie drzwi wejściowych i wyjściowych  innych pomieszczeń, mając na uwadze prawidłowe zabezpieczenie obiektu (w tym: zgaszenie świateł, zakręcenie kranów z cieknącą wodą itp.), a także ustalenie, czy na terenie chronionego obiektu nie pozostały osoby nieuprawnione;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interwencyjnych w przypadku zadziałania sygnalizacji alarmu przeciwpożarowego, zgodnie z obowiązująca instrukcją przeciwpożarową.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B55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1A2B55" w:rsidRPr="00544C20">
        <w:rPr>
          <w:rFonts w:ascii="Times New Roman" w:eastAsia="Times New Roman" w:hAnsi="Times New Roman"/>
          <w:sz w:val="24"/>
          <w:szCs w:val="24"/>
          <w:lang w:eastAsia="pl-PL"/>
        </w:rPr>
        <w:t>Do obowiązków pracownika Wykonawcy w czasie patrolu na obiektach wymienionych w §1 ust.1 pkt.1.3), 1.11) 1.12) 1.13)  umowy  należy:</w:t>
      </w:r>
    </w:p>
    <w:p w:rsidR="00F060F9" w:rsidRPr="00544C20" w:rsidRDefault="00F060F9" w:rsidP="002B05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A2B55" w:rsidRPr="00544C20" w:rsidRDefault="00F060F9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patrolowanie obiektów poprzez wykonywanie okresowych podjazdów oraz w tym samym czasie - prewencyjnych obchodów obiektów zgodnie z opisaną trasą obchodu z zaznaczeniem tej czynności na czytnikach zainstalowanych przez Wykonawcę na terenie obiektu Zamawiającego.</w:t>
      </w:r>
    </w:p>
    <w:p w:rsidR="00F060F9" w:rsidRPr="00544C20" w:rsidRDefault="00F060F9" w:rsidP="002B05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A2B55" w:rsidRPr="00544C20" w:rsidRDefault="001A2B55" w:rsidP="001A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3. Szczegółowy opis trasy obchodów obiektów zawiera </w:t>
      </w:r>
      <w:r w:rsidR="00C25F01" w:rsidRPr="00544C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Pr="00544C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5F01" w:rsidRPr="00544C20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C25F01"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do Umowy </w:t>
      </w:r>
    </w:p>
    <w:p w:rsidR="001A2B55" w:rsidRPr="00544C20" w:rsidRDefault="001A2B55" w:rsidP="002B05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060F9" w:rsidRPr="00544C20" w:rsidRDefault="001A2B55" w:rsidP="00F060F9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4. </w:t>
      </w:r>
      <w:r w:rsidR="00F060F9" w:rsidRPr="00544C20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Wykonawca – po zakończonej dobie sprawowania usługi  jest zobowiązany do przesłania wygenerowanej kompletnej informacji z odczytu z punktów kontrolnych ustawionych na obiektach - na adresy poczty elektronicznej wymienione w załączniku nr 2 do umowy</w:t>
      </w:r>
    </w:p>
    <w:p w:rsidR="00F060F9" w:rsidRPr="00544C20" w:rsidRDefault="00F060F9" w:rsidP="002B05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B0563" w:rsidRPr="00544C20" w:rsidRDefault="00F060F9" w:rsidP="002B05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5. </w:t>
      </w:r>
      <w:r w:rsidR="002B0563" w:rsidRPr="00544C20">
        <w:rPr>
          <w:rFonts w:ascii="Times New Roman" w:eastAsia="Times New Roman" w:hAnsi="Times New Roman"/>
          <w:sz w:val="24"/>
          <w:szCs w:val="24"/>
          <w:lang w:eastAsia="pl-PL"/>
        </w:rPr>
        <w:t>Zasady postępowania na wypadek alarmu pożarowego: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1) Agenci ochrony będący na zmianie są bezwzględnie zobowiązani do podjęcia działań opisanych poniżej celem rozpoczęcia procedury zlokalizowania źródła alarmu pożarowego i ewentualnego rozpoczęcia gaszenia.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Agencja ochrony wyposaży pracowników będących na obiekcie w co najmniej 1 telefon komórkowy czynny całą dobę.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3)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 razie braku informacji z centrum monitorowania sygnałów p.poż. w sytuacji usłyszenia sygnału dźwiękowego pracownicy również bezzwłocznie zobowiązani są do podjęcia poniżej opisanych działań.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5) Pracownicy rozpoczną procedurę: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– wezwanie patrolu interwencyjnego, który przejmie obowiązki pracowników obiektowych na czas  weryfikowania alarmu i podejmowania działań;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załączenie funkcji „ROZPOZNANIE” – co da czas na lokalizację ew. miejsca powstania pożaru;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 kasowanie akustyki;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zapoznanie się z raportem wyświetlanym na centrali pożarowej;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zlokalizowaniem miejsca wystąpienia  ewentualnego pożaru na obiekcie (komplet kluczy do pomieszczeń zostanie przekazany. W razie ewidentnego pożaru w pomieszczeniach do których nie zostaną przekazane klucze agenci mają obowiązek wywarzenia drzwi);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informacja zwrotna do centrum monitorowania sygnałów p.poż , które informuje straż pożarną bądź uznaje alarm za fałszywy;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Szkolenie pracowników z obsługi centrali p.poż. znajdującej się na obiekcie przeprowadzi Kierownik obiektu w możliwie najszybszym terminie po podpisaniu umowy. </w:t>
      </w:r>
    </w:p>
    <w:p w:rsidR="002E2A3A" w:rsidRPr="00544C20" w:rsidRDefault="002B0563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7) Pracownicy ochrony mają obowiązek znać topologię chronionego obiektu, oraz sukcesywnie zapoznawać się z nazewnictwem i oznaczeniem w układzie cyfro</w:t>
      </w:r>
      <w:r w:rsidR="00C25F01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wym poszczególnych pomieszczeń.</w:t>
      </w:r>
    </w:p>
    <w:p w:rsidR="00CD1CD4" w:rsidRPr="00544C20" w:rsidRDefault="00CD1CD4" w:rsidP="00884B0C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884B0C" w:rsidRPr="00544C20" w:rsidRDefault="00884B0C" w:rsidP="00884B0C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Ich wykaz zawarty jest w </w:t>
      </w:r>
      <w:r w:rsidR="00E10689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 nr 2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152FDF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pracowników Wykonawcy wyznaczeni zostali ze str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ony Wykonawcy: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.tel. ………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</w:t>
      </w:r>
      <w:r w:rsidR="00152FDF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152FDF" w:rsidRPr="00544C20" w:rsidRDefault="00152FD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………………………………………………..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tel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………………………………….………….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</w:t>
      </w:r>
      <w:r w:rsidR="00342E15" w:rsidRPr="00544C20">
        <w:rPr>
          <w:rFonts w:ascii="Times New Roman" w:eastAsia="Calibri" w:hAnsi="Times New Roman" w:cs="Times New Roman"/>
          <w:sz w:val="24"/>
          <w:szCs w:val="24"/>
        </w:rPr>
        <w:t xml:space="preserve">pracowników Wykonawcy 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wymaga każdorazowo powiadomienia  Zamawiającego przez Wykonawcę  i sporządzenia aneksu do umowy. </w:t>
      </w:r>
    </w:p>
    <w:p w:rsidR="00342E15" w:rsidRPr="00544C20" w:rsidRDefault="00342E15" w:rsidP="00FE698B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ochrony osób i mienia powinni: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była możliwość odczytania  imienia i nazwiska pracownika ochrony,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będzie wobec Zamawiającego za wszelkie szkody wyrządzone Zamawiającemu przez personel Wykonawcy oraz osoby trzecie, w przypadku nie dołożenia przez personel należytej starann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ości przy wykonywaniu  usługi.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60385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Zgodn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ie z art. 29 ust. 3a ustawy </w:t>
      </w:r>
      <w:proofErr w:type="spellStart"/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113A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dla 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zynności</w:t>
      </w:r>
      <w:r w:rsidRPr="00544C20">
        <w:t xml:space="preserve"> </w:t>
      </w:r>
      <w:r w:rsidR="007113A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określonych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Zamawiającego w § 1 ust. 1 umowy, tj.: </w:t>
      </w:r>
    </w:p>
    <w:p w:rsidR="00884B0C" w:rsidRPr="00544C20" w:rsidRDefault="0060385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osób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mienia  na obiektach Zamawiającego, </w:t>
      </w:r>
    </w:p>
    <w:p w:rsidR="00884B0C" w:rsidRPr="00544C20" w:rsidRDefault="007113AA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-  wykonywania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czynności ochrony w patrolu podjazdowym,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Wykonawca powierzy pracownikom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zatrudnionym przez Wykonawcę lub Podwykonawcę na podstawie umowy o pracę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 liczbie odpowiedniej do należytego wykonania.</w:t>
      </w:r>
    </w:p>
    <w:p w:rsidR="005B7A30" w:rsidRPr="00544C20" w:rsidRDefault="00927199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Zgodnie z warunkami określonymi w SIWZ, Wykonawca powierza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nadzór i kontrolę nad pracownikami Wykonawcy –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osobom </w:t>
      </w:r>
      <w:r w:rsidR="005B7A3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posiadającym </w:t>
      </w:r>
      <w:r w:rsidR="00152FDF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wpis na Listę </w:t>
      </w:r>
      <w:r w:rsidR="005B7A3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kwa</w:t>
      </w:r>
      <w:r w:rsidR="006A33B3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lifikowanego pracownika ochrony.</w:t>
      </w:r>
    </w:p>
    <w:p w:rsidR="00774273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</w:t>
      </w:r>
      <w:r w:rsidR="0023264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Strony 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dopuszcza</w:t>
      </w:r>
      <w:r w:rsidR="0023264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ją 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aby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czynności</w:t>
      </w:r>
      <w:r w:rsidR="0054590E" w:rsidRPr="00544C20">
        <w:t xml:space="preserve"> 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bezpośredniej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ochrony fizycznej osób  i mienia 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wykonywali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pracownicy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posiadające orzeczenie o niepełnosprawności w stopniu </w:t>
      </w:r>
      <w:r w:rsidR="00927199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umiarkowanym i </w:t>
      </w:r>
      <w:r w:rsidR="002A17A6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lekkim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74273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wyłączeniem schorzeń specjalnych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poświadczenie niniejszego warunku</w:t>
      </w:r>
      <w:r w:rsidR="0002622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Wykonawca  składa Zamawiającemu oświadczenie, o treści jak w </w:t>
      </w:r>
      <w:r w:rsidR="00BD10A6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załączniku nr </w:t>
      </w:r>
      <w:r w:rsidR="00DB36B4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="00DB36B4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884B0C" w:rsidRPr="00544C20">
        <w:rPr>
          <w:rFonts w:ascii="Times New Roman" w:hAnsi="Times New Roman" w:cs="Times New Roman"/>
          <w:sz w:val="24"/>
          <w:szCs w:val="24"/>
        </w:rPr>
        <w:t>.</w:t>
      </w:r>
      <w:r w:rsidR="00884B0C" w:rsidRPr="00544C20">
        <w:t xml:space="preserve"> </w:t>
      </w:r>
      <w:r w:rsidR="00884B0C" w:rsidRPr="00544C20">
        <w:rPr>
          <w:rFonts w:ascii="Times New Roman" w:hAnsi="Times New Roman" w:cs="Times New Roman"/>
          <w:sz w:val="24"/>
          <w:szCs w:val="24"/>
        </w:rPr>
        <w:t>Na potwierdzeni</w:t>
      </w:r>
      <w:r w:rsidRPr="00544C20">
        <w:rPr>
          <w:rFonts w:ascii="Times New Roman" w:hAnsi="Times New Roman" w:cs="Times New Roman"/>
          <w:sz w:val="24"/>
          <w:szCs w:val="24"/>
        </w:rPr>
        <w:t xml:space="preserve">e wymagania Zamawiającego, dot. </w:t>
      </w:r>
      <w:r w:rsidR="00884B0C" w:rsidRPr="00544C20">
        <w:rPr>
          <w:rFonts w:ascii="Times New Roman" w:hAnsi="Times New Roman" w:cs="Times New Roman"/>
          <w:b/>
          <w:sz w:val="24"/>
          <w:szCs w:val="24"/>
          <w:u w:val="single"/>
        </w:rPr>
        <w:t>kwalifikacji pracowników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Wykonawcy lub Podwykonawcy, wykonujących czynności 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w </w:t>
      </w:r>
      <w:r w:rsidR="00342E15" w:rsidRPr="00544C20">
        <w:rPr>
          <w:rFonts w:ascii="Times New Roman" w:hAnsi="Times New Roman" w:cs="Times New Roman"/>
          <w:b/>
          <w:sz w:val="24"/>
          <w:szCs w:val="24"/>
        </w:rPr>
        <w:t>zakresie nadzoru i kontroli pracy pracowników Wykonawcy lub Podwykonawcy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="0023264A" w:rsidRPr="00544C20">
        <w:rPr>
          <w:rFonts w:ascii="Times New Roman" w:hAnsi="Times New Roman" w:cs="Times New Roman"/>
          <w:sz w:val="24"/>
          <w:szCs w:val="24"/>
        </w:rPr>
        <w:t xml:space="preserve">- 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Wykonawca w terminie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>7 dni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od daty rozpoczęcia wykonywania usług, przedkłada Kierownikom Obiektów Zamawiającego:</w:t>
      </w:r>
    </w:p>
    <w:p w:rsidR="00D961B7" w:rsidRPr="00544C20" w:rsidRDefault="00D961B7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-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listę osób wyznaczonych do wykonania tej usługi,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- kserokopię zaświadczenia każdej z tych osób o wpisie na listę kwalifikowanego pracownika ochrony </w:t>
      </w:r>
      <w:r w:rsidRPr="00544C20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8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Strony dopuszczają możliwość zmiany pracowników Wykonawcy przewidzianych do wykonania czynności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i kontroli pracy pracowników Wykonawcy,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 warunkiem,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że nowe osoby będą posiadać aktualne zaświadczenie o wpisie na listę kwalifikowanego pracownika ochrony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O ew. zmianie tych osób Wykonawca musi niezwłocznie powiadomić pisemnie Kierownika właściwego obiektu MOSiR i przedstawić każdorazowo aktua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lne dokumenty, wskazane w ust. 7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Zmiana tych osób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będzie potwierdzona aneksem</w:t>
      </w:r>
      <w:r w:rsidR="001F76D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3837E5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9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Zamawiający, zgodnie z art. 36 ust. 2 pkt 8a lit. b) PZP, uprawniony jest do wykonywania czynności kontrolnych wobec Wykonawcy odnośnie spełniania przez Wykonawcę lub Podwykonawcę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wymogu zatrudnienia na podstawie umowy o pracę osób wykonujących wskazane w ust. 4 czynności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 a w szczególności do: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dokonywania ich oceny,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</w:t>
      </w:r>
      <w:r w:rsidR="001F76D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iejscu wykonywania świadczenia.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10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na każde wezwanie Zamawiającego w wyznaczonym                    w tym wezwaniu terminie, Wykonawca przedłoży Zamawiającemu wskazane poniżej dowody w celu potwierdzenia spełnienia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wymogu zatrudnienia na podstawie umowy o pracę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Wykonawcę lub Podwykonawcę osób wykonujących wskazane w ust. 4 czynności w trakcie realizacji zamówienia:</w:t>
      </w:r>
    </w:p>
    <w:p w:rsidR="001146C8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oświadczenie Wykonawcy lub Podwykonawcy o zatrudnieniu na podstawie umowy o pracę osób wykonujących czynności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których dotyczy wezwanie Zamawiającego. Oświadczenie to powinno zawierać w szczególności: 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dokładne określenie podm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iotu składającego oświadczenie,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datę złożenia oświadczenia, 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wskazanie, że objęte wezwaniem czynności wykonują osoby zatrudnione na podstawie umowy o pracę wraz ze wskazaniem liczby tych osób, imion i nazwisk tych osób, rodzaju umowy o pracę i wymiaru etatu </w:t>
      </w:r>
    </w:p>
    <w:p w:rsidR="00884B0C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oraz podpis osoby uprawnionej do złożenia oświadczenia w imieniu Wykonawcy lub Podwykonawcy;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poświadczoną za zgodność z oryginałem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odpowiednio przez Wykonawcę lub Podwykonawcę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kopię umowy/umów o pracę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2" w:name="_Hlk525725958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ustawy z dnia 10 maja 2018 r. (Dz. U. z 2019 r. poz. 1781)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 ochronie danych osobowych </w:t>
      </w:r>
      <w:bookmarkEnd w:id="2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11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W razie niedotrzymania przez Wykonawcę zobowiązań umowy, określonych na podstawie art. 29 ust. 3a) PZP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 a wymienionych w § 4 ust. 4 ,9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10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zostaną zastosowane wobec Wykonawcy kary umowne, o których mowa w § 8 umowy lub w przypadku powtarzających się naruszeń tych obowiązków –</w:t>
      </w:r>
      <w:r w:rsidR="00884B0C" w:rsidRPr="00544C20"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umowy.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12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544C20"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Umowa zostaje zawarta na czas określony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2 styczn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ia 2020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r. od godz. 7:00             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       do dnia 2 stycznia 2021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 r. do godziny 7:00.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Należność za wykonaną usługę w obiektach wymienionych w § 1 ust. 1</w:t>
      </w:r>
      <w:r w:rsidR="00BC5621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.3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pkt. 1),2</w:t>
      </w:r>
      <w:r w:rsidR="00FE698B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),3)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przysługującą Wykonawcy za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każdy miesiąc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stanowi: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i stawki za 1 godzinę usługi, przy czym: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cena za jedną godzinę świadczenia usługi wynosi: </w:t>
      </w:r>
      <w:r w:rsidRPr="00544C20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zł brutto.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>2. Należno</w:t>
      </w:r>
      <w:r w:rsidR="00342E15" w:rsidRPr="00544C20">
        <w:rPr>
          <w:rFonts w:ascii="Times New Roman" w:eastAsia="Calibri" w:hAnsi="Times New Roman" w:cs="Times New Roman"/>
          <w:sz w:val="24"/>
          <w:szCs w:val="24"/>
        </w:rPr>
        <w:t>ść za wykonaną usługę w obiektach wymienionych</w:t>
      </w:r>
      <w:r w:rsidR="00FE698B" w:rsidRPr="00544C20">
        <w:rPr>
          <w:rFonts w:ascii="Times New Roman" w:eastAsia="Calibri" w:hAnsi="Times New Roman" w:cs="Times New Roman"/>
          <w:sz w:val="24"/>
          <w:szCs w:val="24"/>
        </w:rPr>
        <w:t xml:space="preserve"> w § 1 ust. 1</w:t>
      </w:r>
      <w:r w:rsidR="00BC5621" w:rsidRPr="00544C20">
        <w:rPr>
          <w:rFonts w:ascii="Times New Roman" w:eastAsia="Calibri" w:hAnsi="Times New Roman" w:cs="Times New Roman"/>
          <w:sz w:val="24"/>
          <w:szCs w:val="24"/>
        </w:rPr>
        <w:t>.3</w:t>
      </w:r>
      <w:r w:rsidR="00AB1E22" w:rsidRPr="00544C20">
        <w:rPr>
          <w:rFonts w:ascii="Times New Roman" w:eastAsia="Calibri" w:hAnsi="Times New Roman" w:cs="Times New Roman"/>
          <w:sz w:val="24"/>
          <w:szCs w:val="24"/>
        </w:rPr>
        <w:t xml:space="preserve"> pkt. 3),</w:t>
      </w:r>
      <w:r w:rsidR="00FE698B" w:rsidRPr="00544C20">
        <w:rPr>
          <w:rFonts w:ascii="Times New Roman" w:eastAsia="Calibri" w:hAnsi="Times New Roman" w:cs="Times New Roman"/>
          <w:sz w:val="24"/>
          <w:szCs w:val="24"/>
        </w:rPr>
        <w:t xml:space="preserve"> 11</w:t>
      </w:r>
      <w:r w:rsidRPr="00544C20">
        <w:rPr>
          <w:rFonts w:ascii="Times New Roman" w:eastAsia="Calibri" w:hAnsi="Times New Roman" w:cs="Times New Roman"/>
          <w:sz w:val="24"/>
          <w:szCs w:val="24"/>
        </w:rPr>
        <w:t>)</w:t>
      </w:r>
      <w:r w:rsidR="00927199" w:rsidRPr="00544C20">
        <w:rPr>
          <w:rFonts w:ascii="Times New Roman" w:eastAsia="Calibri" w:hAnsi="Times New Roman" w:cs="Times New Roman"/>
          <w:sz w:val="24"/>
          <w:szCs w:val="24"/>
        </w:rPr>
        <w:t xml:space="preserve">, 12) </w:t>
      </w:r>
      <w:r w:rsidR="00FE698B" w:rsidRPr="00544C20">
        <w:rPr>
          <w:rFonts w:ascii="Times New Roman" w:eastAsia="Calibri" w:hAnsi="Times New Roman" w:cs="Times New Roman"/>
          <w:sz w:val="24"/>
          <w:szCs w:val="24"/>
        </w:rPr>
        <w:t xml:space="preserve">13) 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 Umowy, przysługującą Wykonawcy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</w:rPr>
        <w:t>za każdy miesiąc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 stanowi :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544C20" w:rsidRDefault="00FE698B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 xml:space="preserve">iloczyn liczby  podjazdów patroli wykonywanych w sposób przewidziany w </w:t>
      </w:r>
      <w:proofErr w:type="spellStart"/>
      <w:r w:rsidR="00884B0C" w:rsidRPr="00544C20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="00884B0C" w:rsidRPr="00544C20">
        <w:rPr>
          <w:rFonts w:ascii="Times New Roman" w:eastAsia="Calibri" w:hAnsi="Times New Roman" w:cs="Times New Roman"/>
          <w:sz w:val="24"/>
          <w:szCs w:val="24"/>
        </w:rPr>
        <w:t xml:space="preserve"> przez przyjętą  stawkę za 1 podjazd, przy czym: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</w:rPr>
        <w:t>cena za 1 podjazd do obiektu wynosi: ……………..zł brutto.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>3.</w:t>
      </w:r>
      <w:r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</w:rPr>
        <w:t>Należność za usługę monitorowania sygnałów z pilotów antynapadowych</w:t>
      </w:r>
      <w:r w:rsidR="00FE698B" w:rsidRPr="00544C20">
        <w:t xml:space="preserve"> i </w:t>
      </w:r>
      <w:r w:rsidR="00FE698B" w:rsidRPr="00544C20">
        <w:rPr>
          <w:rFonts w:ascii="Times New Roman" w:eastAsia="Calibri" w:hAnsi="Times New Roman" w:cs="Times New Roman"/>
          <w:sz w:val="24"/>
          <w:szCs w:val="24"/>
        </w:rPr>
        <w:t>ew. wsparcia grupy interwencyjnej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 w obiektach wymienionych w § 1 ust. 1 pkt. 4) 5) 6) 7) 8) 9) </w:t>
      </w:r>
      <w:r w:rsidR="00FE698B" w:rsidRPr="00544C20">
        <w:rPr>
          <w:rFonts w:ascii="Times New Roman" w:eastAsia="Calibri" w:hAnsi="Times New Roman" w:cs="Times New Roman"/>
          <w:sz w:val="24"/>
          <w:szCs w:val="24"/>
        </w:rPr>
        <w:t>10</w:t>
      </w:r>
      <w:r w:rsidR="00927199" w:rsidRPr="00544C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 stanowi: </w:t>
      </w:r>
    </w:p>
    <w:p w:rsidR="00884B0C" w:rsidRPr="00544C20" w:rsidRDefault="00FE698B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 xml:space="preserve">iloczyn liczby miesięcy i ceny usługi za 1 miesiąc z danego obiektu, przy czym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cena za usługę </w:t>
      </w:r>
      <w:r w:rsidR="003837E5"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monitorowania </w:t>
      </w:r>
      <w:r w:rsidRPr="00544C20">
        <w:rPr>
          <w:rFonts w:ascii="Times New Roman" w:eastAsia="Calibri" w:hAnsi="Times New Roman" w:cs="Times New Roman"/>
          <w:b/>
          <w:sz w:val="24"/>
          <w:szCs w:val="24"/>
        </w:rPr>
        <w:t>dla  1 obiektu wynosi: …………….zł brutto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37E5" w:rsidRPr="00544C20">
        <w:rPr>
          <w:rFonts w:ascii="Times New Roman" w:eastAsia="Calibri" w:hAnsi="Times New Roman" w:cs="Times New Roman"/>
          <w:b/>
          <w:sz w:val="24"/>
          <w:szCs w:val="24"/>
        </w:rPr>
        <w:t>/miesięcznie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sługa ew. wsparcia grupy interwencyjnej w obiektach wymienionych w pkt. 3 będzie obliczona wg stawki jak za 1 podjazd patrolu</w:t>
      </w:r>
      <w:r w:rsidR="00FE698B"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, o którym mowa w § 6 ust. 2 </w:t>
      </w: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umowy.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>4.</w:t>
      </w:r>
      <w:r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 Całkowita wartość umowy stanowi sumę wartości z ust. 1, 2 i 3  określoną w ofercie Wykonawcy i wynosi:   …………..zł brutto 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( słownie: ………………………………..zł ),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>…………………… podatek  VAT w stawce 23% 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5. Cena jednostkowa za 1 godzinę ochrony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 za 1 podjazd do obiektu i 1 miesiąc monitorowania sygnałów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określona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przez Wykonawcę nie podlega zmianom przez cały okres trwania umowy, z zastrzeżeniem § 12 umowy. 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Wynagrodzenie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za faktycznie wykonane usługi będą płacone na podstawie faktur wystawianych przez Wykonawcę po zakończeniu miesiąca obrachunkowego,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544C20">
        <w:t xml:space="preserve">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jest zobowiązany się do wystawienia faktur z następującymi danymi: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544C2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Nabywca: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Rynek 1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lastRenderedPageBreak/>
        <w:t xml:space="preserve">25 – 303 Kielce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B87D91" w:rsidRPr="00544C20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</w:p>
    <w:p w:rsidR="00B87D91" w:rsidRPr="00544C20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bookmarkStart w:id="3" w:name="_Hlk525758469"/>
    </w:p>
    <w:p w:rsidR="00884B0C" w:rsidRPr="00544C20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Ponadto, faktura powinna zawierać oznaczenie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obiektu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Zamawiającego i adres. </w:t>
      </w:r>
    </w:p>
    <w:bookmarkEnd w:id="3"/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Zamawiający zobowiązuje się płacić 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wynagrodzenie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Wykonawcy, przelewem, na konto wskazane na fakturze VAT, w terminie 14 dni od dnia otrzymania przez Zamawiającego prawidłowo wystawionej faktury VAT i potwierdzenia wykonania usługi przez Kierowników poszczegól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nych obiektów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544C20"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rachunku bankowego Zamawiającego.</w:t>
      </w:r>
    </w:p>
    <w:p w:rsidR="00884B0C" w:rsidRPr="00544C20" w:rsidRDefault="00884B0C" w:rsidP="00884B0C">
      <w:pPr>
        <w:suppressAutoHyphens/>
        <w:spacing w:after="0" w:line="240" w:lineRule="auto"/>
        <w:jc w:val="both"/>
      </w:pPr>
    </w:p>
    <w:p w:rsidR="001A749E" w:rsidRPr="00544C20" w:rsidRDefault="00884B0C" w:rsidP="00DD6E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Strony akceptują wystawianie i dosta</w:t>
      </w:r>
      <w:r w:rsidR="00DD6E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rczanie </w:t>
      </w:r>
      <w:r w:rsidR="001A74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odbiór ustrukturyzowanych </w:t>
      </w:r>
      <w:r w:rsidR="00DD6E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faktur</w:t>
      </w:r>
      <w:r w:rsidR="001A74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elektronicznych, tzw. e-faktur ( podstawa prawna: ustawa z dnia 9 listopada 2018 r. o elektronicznym fakturowaniu w zamówieniach publicznych, koncesjach na roboty budowlane lub usługi oraz partnerstwie publiczno-prywatnym – Dz. U. z 2018 r., poz. 2191).</w:t>
      </w:r>
    </w:p>
    <w:p w:rsidR="001A749E" w:rsidRPr="00544C20" w:rsidRDefault="001A749E" w:rsidP="00DD6E9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Dwa nieuzasadnione sygnały z pilotów antynapadowych będą bezpłatne (dotyczy każdego obiektu osobno w czasie trwania umowy). Powyżej dwóch - Wykonawca obciąży Zamawiającego kosztami podjazdu grupy interwencyjnej, wg ceny określonej w § 6 ust. 2a) umowy.                                                                                          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hAnsi="Times New Roman" w:cs="Times New Roman"/>
          <w:sz w:val="24"/>
          <w:szCs w:val="24"/>
          <w:lang w:eastAsia="pl-PL"/>
        </w:rPr>
        <w:t>6. W przypadku powierzenia przez Wykonawcę części usług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uznania rachunku Podwykonawcy.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hAnsi="Times New Roman" w:cs="Times New Roman"/>
          <w:sz w:val="24"/>
          <w:szCs w:val="24"/>
          <w:lang w:eastAsia="pl-PL"/>
        </w:rPr>
        <w:t>7. W przypadku niedostarczenia potwierdzenia, o którym mowa w ust. 6, Zamawiający zatrzyma z należności Wykonawcy kwotę w wysokości równej należności Podwykonawcy, do czasu otrzymania potwierdzenia.</w:t>
      </w:r>
    </w:p>
    <w:p w:rsidR="00884B0C" w:rsidRPr="00544C20" w:rsidRDefault="00884B0C" w:rsidP="00884B0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hAnsi="Times New Roman" w:cs="Times New Roman"/>
          <w:sz w:val="24"/>
          <w:szCs w:val="24"/>
          <w:lang w:eastAsia="pl-PL"/>
        </w:rPr>
        <w:t xml:space="preserve">8. Zamawiający nie wyraża zgody na cesję wierzytelności wynikającej z niniejszej umowy na inny podmiot.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F63EE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 przypadku stwierdzenia, że umowa nie jest wykonywana w czasie i terminach wskazanych w § 1 umowy, Zamawiający nie zapłaci Wykonawcy za czas niewykonywania usługi, a ponadto Wykonawca zapłaci Zamawiającemu karę umowną w wysokości </w:t>
      </w:r>
      <w:r w:rsidR="00766AB7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-cio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krotnej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stawki godzinowej brutto określonej w § 6 ust 1 </w:t>
      </w:r>
      <w:r w:rsidR="006F6649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 każdą przysługującą godzinę niewykonanej usługi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lub</w:t>
      </w:r>
      <w:r w:rsidR="005F63E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5-cio krotnej </w:t>
      </w:r>
      <w:r w:rsidR="00CD1CD4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stawki za podjazd</w:t>
      </w:r>
      <w:r w:rsidR="005F63E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brutto określonej § 6 ust 2 </w:t>
      </w:r>
      <w:r w:rsidR="006F6649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każdy przypadek</w:t>
      </w:r>
      <w:r w:rsidR="006F6649" w:rsidRPr="00544C20">
        <w:t xml:space="preserve"> </w:t>
      </w:r>
      <w:r w:rsidR="006F6649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niewykonanej usługi.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544C20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§ 2 umowy,</w:t>
      </w:r>
      <w:r w:rsidRPr="00544C20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</w:t>
      </w:r>
      <w:r w:rsidR="00CD1CD4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ącemu karę umowną w wysokości  1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0 % wartości umowy brutto, wskazanej w § 6 ust. 4, pozostałej do wykonania.</w:t>
      </w:r>
    </w:p>
    <w:p w:rsidR="00E354B6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AA56DD" w:rsidRPr="00544C20" w:rsidRDefault="00E354B6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zatrudnienia pracowników świadczących przedmiot umowy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zakresie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wymienionym w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§ 4 ust. 4 umowy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na podstawie umowy o pracę w roz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umieniu przepisów Kodeksu Pracy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E354B6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- 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oraz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zatrudnienia pracowników 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nie posiadających wpisu na Listę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kwalifikowanego pracownika ochrony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obiektach wymienionych § 1 ust. 1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.3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1), 2) i 3) umowy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Zamawiający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nie zapłaci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Wykonawcy za czas wykonywania usługi przez pracowników nie spełniających wskazanych wymogów, a ponadto:</w:t>
      </w:r>
    </w:p>
    <w:p w:rsidR="006F6649" w:rsidRPr="00544C20" w:rsidRDefault="006F6649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AA56DD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Wykonawca zapłaci Zamawiającemu karę umowną w wysokości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3 -</w:t>
      </w:r>
      <w:r w:rsidRPr="00544C20">
        <w:rPr>
          <w:b/>
        </w:rPr>
        <w:t xml:space="preserve">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krotnej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stawki godzinowej brutto określonej w § 6 ust 1 (w zależności od obiektu) za</w:t>
      </w:r>
      <w:r w:rsidR="00AA56DD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AA56DD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każdą godzinę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wykonanej usługi, w któr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ej nie dopełniono przedmiotowych wymogów, 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których mowa wyżej,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544C20" w:rsidRDefault="001921F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nad pracownikami Wykonawcy, 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posiadając kwalifikacji pracownika ochrony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6F6649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za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każdą osobę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ochrony wymienione w § 4 ust. 4 umowy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będąc zatrudnioną na podstawie umowy o pracę. </w:t>
      </w:r>
    </w:p>
    <w:p w:rsidR="006F6649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5.W przypadku gdy zastrzeżone kary nie pokryją szkody, Zamawiającemu przysługuje prawo żądania odszkodowania na zasadach ogólnych.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Przysługujące Zamawiającemu kary umowne mogą zostać potrącone z wynagrodzenia należnego Wykonawcy, </w:t>
      </w:r>
      <w:bookmarkStart w:id="4" w:name="_Hlk525726344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co Wykonawca wyraża zgodę. </w:t>
      </w:r>
      <w:bookmarkEnd w:id="4"/>
    </w:p>
    <w:p w:rsidR="00884B0C" w:rsidRPr="00544C20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§ 9.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Wykonawca ponosi odpowiedzialność za wszelkie straty w powierzonym mu na czas ochrony mieniu.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umowy, obejmuje naprawienie szkody do wysokości wartości rzeczywistej mienia utraconego lub uszkodzonego.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Opis szkody dokumentuje Zamawiający przy udziale przedstawiciela Wykonawcy, chyba że nie stawi się on w wyznaczonym terminie na dokonanie opisu szkody. </w:t>
      </w:r>
    </w:p>
    <w:p w:rsidR="00884B0C" w:rsidRPr="00544C20" w:rsidRDefault="00884B0C" w:rsidP="00E1068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W przypadku nienależytego wykonywania umowy przez Wykonawcę, polegającego w                                 szczególności na stwierdzeniu niewykonania chociażby jednego z obowiązków wskazanych w § 1  i § 2 umowy, Zamawiający może odstąpić od umowy bez wypowiedzenia, naliczając kary umowne, zgodnie z § 8 umowy.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884B0C" w:rsidRPr="00544C20" w:rsidRDefault="00884B0C" w:rsidP="00884B0C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w ofercie Wykonawcy,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>: …………………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usług.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4. Podwykonawcy dotyczą również postanowienia § 4 umowy odnośnie zatrudnienia na umowę o pracę pracowników wykonujących bezpośrednio usługi objęte przedmiotem umowy.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5. Zatrudnienie Podwykonawcy do wykonania części zamówienia nie zmienia zobowiązań Wykonawcy wobec Zamawiającego do wykonania tej części. Wykonawca jest odpowiedzialny za działania, uchybienia lub zaniedbania Podwykonawców i ich </w:t>
      </w:r>
      <w:r w:rsidRPr="00544C20">
        <w:rPr>
          <w:rFonts w:ascii="Times New Roman" w:hAnsi="Times New Roman" w:cs="Times New Roman"/>
          <w:sz w:val="24"/>
          <w:szCs w:val="24"/>
        </w:rPr>
        <w:lastRenderedPageBreak/>
        <w:t>pracowników w takim samym stopniu, jakby to były działania, uchybienia lub zaniedbania jego własnych pracowników.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6. Zamawiający dopuszcza możliwość zmiany Podwykonawcy w trakcie realizacji zamówienia na zasadach określonych w ust. 2-4.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8. Powierzenie wykonania części zamówienia Podwykonawcom nie zwalnia Wykonawcy z odpowiedzialności za należyte wykonanie tego zamówienia.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terenie obiektów  na posterunki dla służb ochrony,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w miejscu wykonywania zamówienia oraz możliwość korzystania z telefonu w celach związanych z wykonywaniem zamówienia.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84B0C" w:rsidRPr="00544C20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 w:rsidR="00D67FA6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884B0C" w:rsidRPr="00544C20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884B0C" w:rsidRPr="00544C20" w:rsidRDefault="00884B0C" w:rsidP="00884B0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</w:t>
      </w:r>
      <w:r w:rsidR="00174610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884B0C" w:rsidRPr="00544C20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</w:t>
      </w:r>
      <w:r w:rsidR="00174610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 - jeżeli zmiany te będą miały wpływ na koszty wykonania zamówienia przez Wykonawcę.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EE34D3" w:rsidRPr="00544C20" w:rsidRDefault="00F65D01" w:rsidP="00EE34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E34D3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Ponadto: Strony dopuszczają zmiany postanowień niniejszej umowy w zakresie: ilości  </w:t>
      </w:r>
      <w:r w:rsidR="009906BF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EE34D3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i wartości usług oraz terminu obowiązywania  umowy -  w sytuacji wystąpienia zmian organizacyjnych w strukturze jednostki  Zamawiającego w okresie  obowiązywania umowy, skutkujących podziałem bądź  zmianą zakresu i ilości zamówień  oraz skróceniem terminu ich realizacji.</w:t>
      </w:r>
    </w:p>
    <w:p w:rsidR="00F65D01" w:rsidRPr="00544C20" w:rsidRDefault="00F65D01" w:rsidP="00F65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Zmiany, o których mowa w ust. </w:t>
      </w:r>
      <w:r w:rsidR="0039361C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1, 2,3 i 4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wymagają dla swej ważności formy pisemnej pod rygorem nieważności i muszą być poprzedzone zawarciem aneksu do umowy.</w:t>
      </w:r>
    </w:p>
    <w:p w:rsidR="00884B0C" w:rsidRPr="00544C20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544C20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44C20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544C20" w:rsidRDefault="00884B0C" w:rsidP="00884B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1)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884B0C" w:rsidRPr="00544C20" w:rsidRDefault="00884B0C" w:rsidP="00884B0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884B0C" w:rsidRPr="00544C20" w:rsidRDefault="00884B0C" w:rsidP="00884B0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884B0C" w:rsidRPr="00544C20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884B0C" w:rsidRPr="00544C20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bookmarkStart w:id="5" w:name="_Hlk525760112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trzykrotnego naruszenia warunków umowy określonych na podstawie art. 29 ust. 3a) PZP, a zawartych w § 4 ust. 4 - 6  niniejszej umowy</w:t>
      </w:r>
      <w:bookmarkEnd w:id="5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AA56DD" w:rsidRPr="00544C20" w:rsidRDefault="00884B0C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</w:t>
      </w:r>
      <w:r w:rsidR="001D2FC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po jednym dla każdej ze Stron.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1D2FC5" w:rsidRPr="00544C20" w:rsidRDefault="001D2FC5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1D2FC5" w:rsidRPr="00544C20" w:rsidRDefault="001D2FC5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Pr="00544C20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Pr="00544C20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Pr="00544C20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Pr="00544C20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Pr="00544C20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Pr="00544C20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544C20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Pr="00544C20" w:rsidRDefault="00EE34D3" w:rsidP="00E1068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Kontrasygnata Gł. Księgowej Zamawiającego: …………………………………………….</w:t>
      </w:r>
    </w:p>
    <w:p w:rsidR="00F060F9" w:rsidRPr="00544C20" w:rsidRDefault="00F060F9" w:rsidP="00C25F01">
      <w:pPr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3327CF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713" w:rsidRPr="00544C20" w:rsidRDefault="003327CF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Zał. nr 2  do Umowy nr 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</w:rPr>
        <w:t>………../19</w:t>
      </w:r>
      <w:r w:rsidR="00556713"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6713" w:rsidRPr="00544C20" w:rsidRDefault="00556713" w:rsidP="00556713">
      <w:pPr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1. </w:t>
      </w:r>
      <w:r w:rsidR="003327CF" w:rsidRPr="00544C20">
        <w:rPr>
          <w:rFonts w:ascii="Times New Roman" w:hAnsi="Times New Roman" w:cs="Times New Roman"/>
          <w:sz w:val="24"/>
          <w:szCs w:val="24"/>
        </w:rPr>
        <w:t xml:space="preserve">Osoby  Zamawiającego </w:t>
      </w:r>
      <w:r w:rsidRPr="00544C20">
        <w:rPr>
          <w:rFonts w:ascii="Times New Roman" w:hAnsi="Times New Roman" w:cs="Times New Roman"/>
          <w:sz w:val="24"/>
          <w:szCs w:val="24"/>
        </w:rPr>
        <w:t xml:space="preserve">-  kierownicy obiektów - </w:t>
      </w:r>
      <w:r w:rsidR="003327CF" w:rsidRPr="00544C20">
        <w:rPr>
          <w:rFonts w:ascii="Times New Roman" w:hAnsi="Times New Roman" w:cs="Times New Roman"/>
          <w:sz w:val="24"/>
          <w:szCs w:val="24"/>
        </w:rPr>
        <w:t>uprawnione  do kontaktów z Wykonawcą  w zakresie  wynikającym z niniejszej umowy:</w:t>
      </w:r>
    </w:p>
    <w:tbl>
      <w:tblPr>
        <w:tblStyle w:val="Tabela-Siatka"/>
        <w:tblW w:w="10490" w:type="dxa"/>
        <w:tblInd w:w="-459" w:type="dxa"/>
        <w:tblLook w:val="04A0" w:firstRow="1" w:lastRow="0" w:firstColumn="1" w:lastColumn="0" w:noHBand="0" w:noVBand="1"/>
      </w:tblPr>
      <w:tblGrid>
        <w:gridCol w:w="2835"/>
        <w:gridCol w:w="2127"/>
        <w:gridCol w:w="1559"/>
        <w:gridCol w:w="3969"/>
      </w:tblGrid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Nazwa obiektu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396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ZOS ul. L. Drogosza (Hala Legionów, hotel MARATON , stadion </w:t>
            </w:r>
            <w:proofErr w:type="spellStart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l.a</w:t>
            </w:r>
            <w:proofErr w:type="spellEnd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Dariusz Misiorowski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Marek Baran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41 3676718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41 3629116,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36 76 718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w. 960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D44C09" w:rsidRPr="00544C2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dariusz.misiorowski@mosir.kielce.pl</w:t>
              </w:r>
            </w:hyperlink>
          </w:p>
          <w:p w:rsidR="00D44C09" w:rsidRPr="00544C20" w:rsidRDefault="00D44C0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C09" w:rsidRPr="00544C20" w:rsidRDefault="00544C20" w:rsidP="00556713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hotel.maraton@mosir.kielce.pl</w:t>
              </w:r>
            </w:hyperlink>
          </w:p>
          <w:p w:rsidR="00D44C09" w:rsidRPr="00544C20" w:rsidRDefault="00D44C09" w:rsidP="00556713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D44C09" w:rsidRPr="00544C20" w:rsidRDefault="00544C2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stadion.la@mosir.kielce.pl</w:t>
              </w:r>
            </w:hyperlink>
          </w:p>
        </w:tc>
      </w:tr>
      <w:tr w:rsidR="00544C20" w:rsidRPr="00544C20" w:rsidTr="00556713">
        <w:trPr>
          <w:trHeight w:val="1505"/>
        </w:trPr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ZOS ul. Ściegiennego 8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( stadion piłkarski, hotel STADION, hala sportowa)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ul. Szczepaniaka 29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ul. Kusocińskiego 53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Jacek </w:t>
            </w:r>
            <w:proofErr w:type="spellStart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Domoradzki</w:t>
            </w:r>
            <w:proofErr w:type="spellEnd"/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Robert Odo    Mariusz Filipowicz  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41 3676714,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15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41 3612715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728 991823  </w:t>
            </w: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44C09" w:rsidRPr="00544C2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stadion@mosir.kielce.pl</w:t>
              </w:r>
            </w:hyperlink>
          </w:p>
          <w:p w:rsidR="00D44C09" w:rsidRPr="00544C20" w:rsidRDefault="00D44C0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4C09" w:rsidRPr="00544C20" w:rsidRDefault="00544C20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hotel.stadion@mosir.kielce.pl</w:t>
              </w:r>
            </w:hyperlink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Kryta Pływalnia „DELFIN”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ul. Krakowska 2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Piotr Janus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41 3669010</w:t>
            </w: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1" w:history="1">
              <w:r w:rsidR="00D44C09" w:rsidRPr="00544C20">
                <w:rPr>
                  <w:rStyle w:val="Hipercze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piotr.janus@mosir.kielce.pl-</w:t>
              </w:r>
            </w:hyperlink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Kryta Pływalnia „ORKA” ul. Kujawska 18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Marzena Gołda 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41 3676725</w:t>
            </w: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12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marzena.golda@mosir.kielce.pl</w:t>
              </w:r>
            </w:hyperlink>
          </w:p>
          <w:p w:rsidR="00D44C09" w:rsidRPr="00544C20" w:rsidRDefault="00D44C0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Kryta Pływalnia „MORS” ul. Marszałkowska 96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Piotr Hajdukiewicz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41 3676837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3" w:history="1">
              <w:r w:rsidR="00D44C09" w:rsidRPr="00544C20">
                <w:rPr>
                  <w:rStyle w:val="Hipercze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piotr.hajdukiewicz@mosir.kielce.pl</w:t>
              </w:r>
            </w:hyperlink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Kryta Pływalnia ”FOKA” ul. Oś. Barwinek 31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Przemysław Chmiel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41 3676838</w:t>
            </w: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4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foka@mosir.kielce.pl</w:t>
              </w:r>
            </w:hyperlink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Kryta Pływalnia „JURAJSKA”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ul. Jurajska 7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Zofia Kubicka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41 3676727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5" w:history="1">
              <w:r w:rsidR="00D44C09" w:rsidRPr="00544C2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plywalniasp25@op.pl</w:t>
              </w:r>
            </w:hyperlink>
          </w:p>
          <w:p w:rsidR="00D44C09" w:rsidRPr="00544C20" w:rsidRDefault="00D44C0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4C09" w:rsidRPr="00544C20" w:rsidRDefault="00544C20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6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basen.jurajska@mosir.kielce.pl</w:t>
              </w:r>
            </w:hyperlink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ZOS ul. Szczecińska 1   Basen </w:t>
            </w:r>
            <w:proofErr w:type="spellStart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Letni-Lodowisko</w:t>
            </w:r>
            <w:proofErr w:type="spellEnd"/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Andrzej Nańczyk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41  368 80 81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Hala Sportowa ul. Krakowska 72</w:t>
            </w: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Stanisław Perz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41 3660032</w:t>
            </w: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556713" w:rsidRPr="00544C2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hala.krakowska@mosir.kielce.pl</w:t>
              </w:r>
            </w:hyperlink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Zespół Obiektów Sportowych ul. Warszawska 338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Krzysztof Latos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41 3676883</w:t>
            </w:r>
          </w:p>
        </w:tc>
        <w:tc>
          <w:tcPr>
            <w:tcW w:w="3969" w:type="dxa"/>
          </w:tcPr>
          <w:p w:rsidR="00556713" w:rsidRPr="00544C20" w:rsidRDefault="00544C20" w:rsidP="00D44C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8" w:history="1">
              <w:r w:rsidR="00D44C09" w:rsidRPr="00544C2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hala.dabrowa@mosir.kielce.pl</w:t>
              </w:r>
            </w:hyperlink>
          </w:p>
          <w:p w:rsidR="00D44C09" w:rsidRPr="00544C20" w:rsidRDefault="00D44C09" w:rsidP="00D44C0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Hala Widowisko-Sportowa ul. Żytnia 1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Andrzej Tłuczyński              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41 3676717</w:t>
            </w:r>
          </w:p>
        </w:tc>
        <w:tc>
          <w:tcPr>
            <w:tcW w:w="3969" w:type="dxa"/>
          </w:tcPr>
          <w:p w:rsidR="00556713" w:rsidRPr="00544C20" w:rsidRDefault="00544C20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9" w:history="1">
              <w:r w:rsidR="00556713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andrzej.tluczynski@mosir.kielce.pl</w:t>
              </w:r>
            </w:hyperlink>
          </w:p>
        </w:tc>
      </w:tr>
    </w:tbl>
    <w:p w:rsidR="003327CF" w:rsidRPr="00544C20" w:rsidRDefault="003327CF" w:rsidP="00332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27CF" w:rsidRPr="00544C20" w:rsidRDefault="003327CF" w:rsidP="002B1C2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Osoby  Wykonawcy wyznaczone do </w:t>
      </w:r>
      <w:r w:rsidR="002B1C2A" w:rsidRPr="00544C20">
        <w:rPr>
          <w:rFonts w:ascii="Times New Roman" w:hAnsi="Times New Roman" w:cs="Times New Roman"/>
          <w:sz w:val="24"/>
          <w:szCs w:val="24"/>
        </w:rPr>
        <w:t xml:space="preserve">kontaktów z Zamawiającym </w:t>
      </w:r>
      <w:r w:rsidRPr="00544C20">
        <w:rPr>
          <w:rFonts w:ascii="Times New Roman" w:hAnsi="Times New Roman" w:cs="Times New Roman"/>
          <w:sz w:val="24"/>
          <w:szCs w:val="24"/>
        </w:rPr>
        <w:t xml:space="preserve">w zakresie  wynikającym z niniejszej umowy: </w:t>
      </w:r>
    </w:p>
    <w:p w:rsidR="003327CF" w:rsidRPr="00544C20" w:rsidRDefault="003327CF" w:rsidP="003327CF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2835"/>
        <w:gridCol w:w="2835"/>
        <w:gridCol w:w="4536"/>
      </w:tblGrid>
      <w:tr w:rsidR="00544C20" w:rsidRPr="00544C20" w:rsidTr="00556713">
        <w:trPr>
          <w:trHeight w:val="914"/>
        </w:trPr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6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5F01" w:rsidRPr="00544C20" w:rsidRDefault="00C25F01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5F01" w:rsidRPr="00544C20" w:rsidRDefault="00C25F01" w:rsidP="00D44C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F060F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 4  do Umowy nr  ……………2019 </w:t>
      </w:r>
    </w:p>
    <w:p w:rsidR="00F060F9" w:rsidRPr="00544C20" w:rsidRDefault="00F060F9" w:rsidP="00F060F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F060F9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F060F9">
      <w:pPr>
        <w:numPr>
          <w:ilvl w:val="0"/>
          <w:numId w:val="21"/>
        </w:numPr>
        <w:tabs>
          <w:tab w:val="clear" w:pos="720"/>
          <w:tab w:val="num" w:pos="502"/>
        </w:tabs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>Zespół Obiektów Sportowych  ul.</w:t>
      </w:r>
      <w:r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 xml:space="preserve">Drogosza (Hala Legionów, hotel MARATON , stadion </w:t>
      </w:r>
      <w:proofErr w:type="spellStart"/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>l.a</w:t>
      </w:r>
      <w:proofErr w:type="spellEnd"/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>.)</w:t>
      </w:r>
    </w:p>
    <w:p w:rsidR="00F060F9" w:rsidRPr="00544C20" w:rsidRDefault="00F060F9" w:rsidP="00F060F9">
      <w:p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60F9" w:rsidRPr="00544C20" w:rsidRDefault="00F060F9" w:rsidP="00F060F9">
      <w:p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Punkt kontroli obchodu pracowników ochrony zamontować w pomieszczeniu kotłowni oraz przy domku sędziowskim na stadionie lekkoatletycznym.</w:t>
      </w:r>
    </w:p>
    <w:p w:rsidR="00F060F9" w:rsidRPr="00544C20" w:rsidRDefault="00F060F9" w:rsidP="00F060F9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Trasa obchodu wewnątrz budynku Hali Legionów przebiegać będzie: ciągami komunikacyjnymi hali od strony południowej do modułu lekkoatletycznego – 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dni powszednie wykonywać w godzinach 20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544C20">
        <w:rPr>
          <w:rFonts w:ascii="Times New Roman" w:hAnsi="Times New Roman" w:cs="Times New Roman"/>
          <w:sz w:val="24"/>
          <w:szCs w:val="24"/>
        </w:rPr>
        <w:t>-8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544C20">
        <w:rPr>
          <w:rFonts w:ascii="Times New Roman" w:hAnsi="Times New Roman" w:cs="Times New Roman"/>
          <w:sz w:val="24"/>
          <w:szCs w:val="24"/>
        </w:rPr>
        <w:t xml:space="preserve"> nie rzadziej niż 1 raz na 2 godziny. Ciągłą kontrolę terenu zewnętrznego Hali prowadzić poprzez monitoring.</w:t>
      </w:r>
    </w:p>
    <w:p w:rsidR="00F060F9" w:rsidRPr="00544C20" w:rsidRDefault="00F060F9" w:rsidP="00F060F9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Trasa obchodu terenu zewnętrznego Z.O.S. przebiegać będzie: wyjście na obchód z Hali Legionów na stadion lekkoatletyczny dołem, obok drzwi garażu i zaplecza kuchni. Następnie przejście koroną stadionu od strony lasu do punktu kontroli z odbiciem karty przy toaletach i powrót koroną stadionu od strony parkingu z wyjściem przed hotel. Obchody w dni pow</w:t>
      </w:r>
      <w:r w:rsidR="00544C20" w:rsidRPr="00544C20">
        <w:rPr>
          <w:rFonts w:ascii="Times New Roman" w:hAnsi="Times New Roman" w:cs="Times New Roman"/>
          <w:sz w:val="24"/>
          <w:szCs w:val="24"/>
        </w:rPr>
        <w:t>szednie wykonywać w godzinach 19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544C20" w:rsidRPr="00544C20">
        <w:rPr>
          <w:rFonts w:ascii="Times New Roman" w:hAnsi="Times New Roman" w:cs="Times New Roman"/>
          <w:sz w:val="24"/>
          <w:szCs w:val="24"/>
        </w:rPr>
        <w:t>-7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544C20">
        <w:rPr>
          <w:rFonts w:ascii="Times New Roman" w:hAnsi="Times New Roman" w:cs="Times New Roman"/>
          <w:sz w:val="24"/>
          <w:szCs w:val="24"/>
        </w:rPr>
        <w:t xml:space="preserve"> nie rzadziej niż 1 raz na 2 godziny.</w:t>
      </w:r>
    </w:p>
    <w:p w:rsidR="00F060F9" w:rsidRPr="00544C20" w:rsidRDefault="00F060F9" w:rsidP="00F060F9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F060F9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544C20">
        <w:rPr>
          <w:rFonts w:ascii="Times New Roman" w:hAnsi="Times New Roman" w:cs="Times New Roman"/>
          <w:sz w:val="24"/>
          <w:szCs w:val="24"/>
        </w:rPr>
        <w:t>.</w:t>
      </w:r>
    </w:p>
    <w:p w:rsidR="00F060F9" w:rsidRPr="00544C20" w:rsidRDefault="00F060F9" w:rsidP="00F060F9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F060F9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F060F9" w:rsidRPr="00544C20" w:rsidRDefault="00F060F9" w:rsidP="00F060F9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podjazd patrolu i obchód w czasie każdego podjazdu. </w:t>
      </w:r>
    </w:p>
    <w:p w:rsidR="00F060F9" w:rsidRPr="00544C20" w:rsidRDefault="00F060F9" w:rsidP="00F060F9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F060F9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Zespół Obiektów Sportowych</w:t>
      </w:r>
      <w:r w:rsidRPr="00544C20">
        <w:rPr>
          <w:rFonts w:ascii="Times New Roman" w:hAnsi="Times New Roman" w:cs="Times New Roman"/>
          <w:sz w:val="24"/>
          <w:szCs w:val="24"/>
        </w:rPr>
        <w:t xml:space="preserve"> (</w:t>
      </w:r>
      <w:r w:rsidRPr="00544C20">
        <w:rPr>
          <w:rFonts w:ascii="Times New Roman" w:hAnsi="Times New Roman" w:cs="Times New Roman"/>
          <w:b/>
          <w:sz w:val="24"/>
          <w:szCs w:val="24"/>
        </w:rPr>
        <w:t>stadion piłkarski, hotel i hala ) przy ul. Ściegiennego 8</w:t>
      </w:r>
      <w:r w:rsidRPr="00544C20">
        <w:rPr>
          <w:rFonts w:ascii="Times New Roman" w:hAnsi="Times New Roman" w:cs="Times New Roman"/>
          <w:sz w:val="24"/>
          <w:szCs w:val="24"/>
        </w:rPr>
        <w:t>.</w:t>
      </w:r>
    </w:p>
    <w:p w:rsidR="00F060F9" w:rsidRPr="00544C20" w:rsidRDefault="00F060F9" w:rsidP="00F060F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stadionu, ze stanowiskiem obsługi monitoringu wizyjnego. Obchody odbywać się będą zgodnie z wyznaczonymi  trasami ustalonymi z kierownictwem obiektu w trybie roboczym. Trasę obchodu wyznaczać będą zamontowane przez wykonawcę punkty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odbijakowe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 xml:space="preserve">  w ilości 10 szt.</w:t>
      </w:r>
    </w:p>
    <w:p w:rsidR="00F060F9" w:rsidRPr="00544C20" w:rsidRDefault="00F060F9" w:rsidP="00F060F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Wstępna lokalizacja punktów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odbijakowych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>: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1.Toaleta ogólna –narożnik stadionu od strony parkingu ul. Ściegiennego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2.Magazyn sprzętu sportowego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3.Toaleta ogólna –pod sektorem gości przyjezdnych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4.Kołowrotki wejściowe w sektorze gości przyjezdnych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5.Toaleta ogólna –narożnik stadionu od strony Al. Legionów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6.Pomieszczenia szatni i siłowni oraz odnowy biologicznej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7.Narożnik hali sportowej od strony ul. Sołtysiaka „Barabasza”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8.Zejście do kotłowni gazowej, zlokalizowanej pod hotelem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9.Narożnik hali sportowej od strony boiska piłkarskiego ze sztuczną nawierzchnią</w:t>
      </w:r>
    </w:p>
    <w:p w:rsidR="00F060F9" w:rsidRPr="00544C20" w:rsidRDefault="00F060F9" w:rsidP="00F060F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10.Recepcja główna Klubu</w:t>
      </w:r>
    </w:p>
    <w:p w:rsidR="00F060F9" w:rsidRPr="00544C20" w:rsidRDefault="00F060F9" w:rsidP="00F060F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F060F9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5.</w:t>
      </w:r>
      <w:r w:rsidRPr="00544C20">
        <w:rPr>
          <w:rFonts w:ascii="Times New Roman" w:hAnsi="Times New Roman" w:cs="Times New Roman"/>
          <w:b/>
          <w:sz w:val="24"/>
          <w:szCs w:val="24"/>
        </w:rPr>
        <w:t xml:space="preserve"> Stadion Piłkarski przy ul. Szczepaniaka 29 ( podjazd i obchód</w:t>
      </w:r>
      <w:r w:rsidRPr="00544C20">
        <w:t xml:space="preserve"> </w:t>
      </w:r>
      <w:r w:rsidRPr="00544C20">
        <w:rPr>
          <w:rFonts w:ascii="Times New Roman" w:hAnsi="Times New Roman" w:cs="Times New Roman"/>
          <w:b/>
          <w:sz w:val="24"/>
          <w:szCs w:val="24"/>
        </w:rPr>
        <w:t>w czasie każdego podjazdu)</w:t>
      </w:r>
    </w:p>
    <w:p w:rsidR="00F060F9" w:rsidRPr="00544C20" w:rsidRDefault="00F060F9" w:rsidP="00F060F9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lastRenderedPageBreak/>
        <w:t xml:space="preserve">Obchód obiektu rozpoczyna się przy  budce wartowniczej tuż przy wejściu na Stadion. Punkt kontrolny zostanie zlokalizowany na trybunie vis-a-vis budynku stadionu. Kontynuując obchód dookoła stadionu po trybunach,  pracownik powraca do punktu wyjścia tj. do budki wartowniczej. </w:t>
      </w:r>
    </w:p>
    <w:p w:rsidR="00F060F9" w:rsidRPr="00544C20" w:rsidRDefault="00F060F9" w:rsidP="00F060F9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6.  </w:t>
      </w:r>
      <w:r w:rsidRPr="00544C20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544C20">
        <w:rPr>
          <w:rFonts w:ascii="Times New Roman" w:hAnsi="Times New Roman" w:cs="Times New Roman"/>
          <w:sz w:val="24"/>
          <w:szCs w:val="24"/>
        </w:rPr>
        <w:t xml:space="preserve"> (</w:t>
      </w:r>
      <w:r w:rsidRPr="00544C20">
        <w:rPr>
          <w:rFonts w:ascii="Times New Roman" w:hAnsi="Times New Roman" w:cs="Times New Roman"/>
          <w:b/>
          <w:sz w:val="24"/>
          <w:szCs w:val="24"/>
        </w:rPr>
        <w:t>podjazd i obchód</w:t>
      </w:r>
      <w:r w:rsidRPr="00544C20">
        <w:t xml:space="preserve"> </w:t>
      </w:r>
      <w:r w:rsidRPr="00544C20">
        <w:rPr>
          <w:rFonts w:ascii="Times New Roman" w:hAnsi="Times New Roman" w:cs="Times New Roman"/>
          <w:b/>
          <w:sz w:val="24"/>
          <w:szCs w:val="24"/>
        </w:rPr>
        <w:t>w czasie każdego podjazdu.)</w:t>
      </w:r>
    </w:p>
    <w:p w:rsidR="00F060F9" w:rsidRPr="00544C20" w:rsidRDefault="00F060F9" w:rsidP="00F060F9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terenu zewnętrznego boiska głównego i treningowego wykonywane co najmniej sprawdzając przy tym stan zabezpieczeń obiektu. </w:t>
      </w:r>
    </w:p>
    <w:p w:rsidR="00F060F9" w:rsidRPr="00544C20" w:rsidRDefault="00F060F9" w:rsidP="00F060F9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7. </w:t>
      </w:r>
      <w:r w:rsidRPr="00544C20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Pr="00544C20">
        <w:rPr>
          <w:rFonts w:ascii="Times New Roman" w:hAnsi="Times New Roman" w:cs="Times New Roman"/>
          <w:sz w:val="24"/>
          <w:szCs w:val="24"/>
        </w:rPr>
        <w:t xml:space="preserve"> ( </w:t>
      </w:r>
      <w:r w:rsidRPr="00544C20">
        <w:rPr>
          <w:rFonts w:ascii="Times New Roman" w:hAnsi="Times New Roman" w:cs="Times New Roman"/>
          <w:b/>
          <w:sz w:val="24"/>
          <w:szCs w:val="24"/>
        </w:rPr>
        <w:t>podjazd i obchód</w:t>
      </w:r>
      <w:r w:rsidRPr="00544C20">
        <w:t xml:space="preserve"> </w:t>
      </w:r>
      <w:r w:rsidRPr="00544C20">
        <w:rPr>
          <w:rFonts w:ascii="Times New Roman" w:hAnsi="Times New Roman" w:cs="Times New Roman"/>
          <w:b/>
          <w:sz w:val="24"/>
          <w:szCs w:val="24"/>
        </w:rPr>
        <w:t>w czasie każdego podjazdu.)</w:t>
      </w:r>
    </w:p>
    <w:p w:rsidR="00F060F9" w:rsidRPr="00544C20" w:rsidRDefault="00F060F9" w:rsidP="00F060F9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Trasę obchodu stanowić będzie linia ogrodzenia wokół obiektu zaplecza szatniowo-sanitarnego oraz płyty boiska . W umówionych 2 punktach zostaną zamontowane punkty kontrolne. Pracownik ochrony będzie miał za zadanie sprawdzić również stan zabezpieczeń pomieszczeń całego chronionego budynku.</w:t>
      </w:r>
    </w:p>
    <w:p w:rsidR="00F060F9" w:rsidRPr="00544C20" w:rsidRDefault="00F060F9" w:rsidP="00F060F9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70F76" w:rsidRPr="00544C20" w:rsidRDefault="00A70F76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Zał</w:t>
      </w:r>
      <w:r w:rsidR="00174610" w:rsidRPr="00544C20">
        <w:rPr>
          <w:rFonts w:ascii="Times New Roman" w:hAnsi="Times New Roman" w:cs="Times New Roman"/>
          <w:b/>
          <w:sz w:val="24"/>
          <w:szCs w:val="24"/>
        </w:rPr>
        <w:t>ącznik nr 5 do Umowy ……………..2019</w:t>
      </w:r>
    </w:p>
    <w:p w:rsidR="00A70F76" w:rsidRPr="00544C20" w:rsidRDefault="00A70F76" w:rsidP="008A5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F76" w:rsidRPr="00544C20" w:rsidRDefault="00A70F76" w:rsidP="00A70F7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A70F76" w:rsidRPr="00544C20" w:rsidRDefault="00A70F76" w:rsidP="00A70F7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544C20" w:rsidRDefault="00A70F76" w:rsidP="00A70F76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A70F76" w:rsidRPr="00544C20" w:rsidRDefault="00A70F76" w:rsidP="00A70F76">
      <w:pPr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A70F76" w:rsidRPr="00544C20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544C20" w:rsidRDefault="00A70F76" w:rsidP="00A70F76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544C2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544C20">
        <w:rPr>
          <w:rFonts w:ascii="Times New Roman" w:hAnsi="Times New Roman" w:cs="Times New Roman"/>
          <w:i/>
          <w:sz w:val="24"/>
          <w:szCs w:val="24"/>
        </w:rPr>
        <w:t>)</w:t>
      </w:r>
    </w:p>
    <w:p w:rsidR="00A70F76" w:rsidRPr="00544C20" w:rsidRDefault="00A70F76" w:rsidP="00A70F7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44C2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70F76" w:rsidRPr="00544C20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A70F76" w:rsidRPr="00544C20" w:rsidRDefault="00A70F76" w:rsidP="00A70F7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A70F76" w:rsidRPr="00544C20" w:rsidRDefault="00A70F76" w:rsidP="00A70F7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F76" w:rsidRPr="00544C20" w:rsidRDefault="00A70F76" w:rsidP="00106FA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474DE8" w:rsidRPr="00544C20" w:rsidRDefault="00106FAC" w:rsidP="00A70F76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Niniejszym, świadomy/i  odpowiedzialności karnej wynikającej z art.233 §1 k.k. za podanie nieprawdy oświadczam/y , </w:t>
      </w:r>
      <w:r w:rsidR="00A70F76" w:rsidRPr="00544C20">
        <w:rPr>
          <w:rFonts w:ascii="Times New Roman" w:hAnsi="Times New Roman" w:cs="Times New Roman"/>
          <w:sz w:val="24"/>
          <w:szCs w:val="24"/>
        </w:rPr>
        <w:t xml:space="preserve"> że pracownicy Wykonawcy wykonujący usługi </w:t>
      </w:r>
      <w:r w:rsidR="00474DE8" w:rsidRPr="00544C20">
        <w:rPr>
          <w:rFonts w:ascii="Times New Roman" w:hAnsi="Times New Roman" w:cs="Times New Roman"/>
          <w:sz w:val="24"/>
          <w:szCs w:val="24"/>
        </w:rPr>
        <w:t xml:space="preserve">bezpośredniej </w:t>
      </w:r>
      <w:r w:rsidR="00A70F76" w:rsidRPr="00544C20">
        <w:rPr>
          <w:rFonts w:ascii="Times New Roman" w:hAnsi="Times New Roman" w:cs="Times New Roman"/>
          <w:sz w:val="24"/>
          <w:szCs w:val="24"/>
        </w:rPr>
        <w:t>ochrony os</w:t>
      </w:r>
      <w:r w:rsidR="00474DE8" w:rsidRPr="00544C20">
        <w:rPr>
          <w:rFonts w:ascii="Times New Roman" w:hAnsi="Times New Roman" w:cs="Times New Roman"/>
          <w:sz w:val="24"/>
          <w:szCs w:val="24"/>
        </w:rPr>
        <w:t xml:space="preserve">ób </w:t>
      </w:r>
      <w:r w:rsidR="00A70F76" w:rsidRPr="00544C20">
        <w:rPr>
          <w:rFonts w:ascii="Times New Roman" w:hAnsi="Times New Roman" w:cs="Times New Roman"/>
          <w:sz w:val="24"/>
          <w:szCs w:val="24"/>
        </w:rPr>
        <w:t xml:space="preserve"> i mienia w obiektach Zamawiającego w </w:t>
      </w:r>
      <w:r w:rsidR="009A71D4" w:rsidRPr="00544C20">
        <w:rPr>
          <w:rFonts w:ascii="Times New Roman" w:hAnsi="Times New Roman" w:cs="Times New Roman"/>
          <w:sz w:val="24"/>
          <w:szCs w:val="24"/>
        </w:rPr>
        <w:t>ramach umowy nr ……………</w:t>
      </w:r>
      <w:r w:rsidR="00474DE8" w:rsidRPr="00544C20">
        <w:rPr>
          <w:rFonts w:ascii="Times New Roman" w:hAnsi="Times New Roman" w:cs="Times New Roman"/>
          <w:sz w:val="24"/>
          <w:szCs w:val="24"/>
        </w:rPr>
        <w:t>……..</w:t>
      </w:r>
    </w:p>
    <w:p w:rsidR="00106FAC" w:rsidRPr="00544C20" w:rsidRDefault="009A71D4" w:rsidP="00A70F76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lastRenderedPageBreak/>
        <w:t>z dnia ………</w:t>
      </w:r>
      <w:r w:rsidR="00474DE8" w:rsidRPr="00544C20">
        <w:rPr>
          <w:rFonts w:ascii="Times New Roman" w:hAnsi="Times New Roman" w:cs="Times New Roman"/>
          <w:sz w:val="24"/>
          <w:szCs w:val="24"/>
        </w:rPr>
        <w:t>………….</w:t>
      </w:r>
      <w:r w:rsidRPr="00544C20">
        <w:rPr>
          <w:rFonts w:ascii="Times New Roman" w:hAnsi="Times New Roman" w:cs="Times New Roman"/>
          <w:sz w:val="24"/>
          <w:szCs w:val="24"/>
        </w:rPr>
        <w:t>.</w:t>
      </w:r>
      <w:r w:rsidR="00A70F76" w:rsidRPr="00544C20">
        <w:rPr>
          <w:rFonts w:ascii="Times New Roman" w:hAnsi="Times New Roman" w:cs="Times New Roman"/>
          <w:sz w:val="24"/>
          <w:szCs w:val="24"/>
        </w:rPr>
        <w:t xml:space="preserve">roku, posiadają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- w rozumieniu przepisów Ustawy z dnia 27 sierpnia 1997 r. o rehabilitacji zawodowej i społecznej oraz zatrudnianiu osób niepełnosprawnych – </w:t>
      </w:r>
      <w:r w:rsidR="009476DA" w:rsidRPr="00544C20">
        <w:rPr>
          <w:rFonts w:ascii="Times New Roman" w:hAnsi="Times New Roman" w:cs="Times New Roman"/>
          <w:sz w:val="24"/>
          <w:szCs w:val="24"/>
        </w:rPr>
        <w:t xml:space="preserve">aktualne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orzeczenie </w:t>
      </w:r>
      <w:r w:rsidR="00474DE8" w:rsidRPr="00544C20">
        <w:rPr>
          <w:rFonts w:ascii="Times New Roman" w:hAnsi="Times New Roman" w:cs="Times New Roman"/>
          <w:sz w:val="24"/>
          <w:szCs w:val="24"/>
        </w:rPr>
        <w:t xml:space="preserve">lekarskie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o niepełnosprawności w stopniu: </w:t>
      </w:r>
    </w:p>
    <w:p w:rsidR="00A70F76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- umiarkowanym*)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- lekkim*)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544C20" w:rsidRDefault="008A59CA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z wyłączeniem schorzeń specjalnych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9CA" w:rsidRPr="00544C20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A71D4" w:rsidRPr="00544C20" w:rsidRDefault="009A71D4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*) właściwe podkreślić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A59CA" w:rsidRPr="00544C20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8F4B40" w:rsidP="008F4B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. </w:t>
      </w:r>
      <w:r w:rsidRPr="00544C20">
        <w:rPr>
          <w:rFonts w:ascii="Times New Roman" w:hAnsi="Times New Roman" w:cs="Times New Roman"/>
          <w:sz w:val="24"/>
          <w:szCs w:val="24"/>
        </w:rPr>
        <w:t xml:space="preserve">dnia ………… r. </w:t>
      </w:r>
      <w:r w:rsidRPr="00544C2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544C20">
        <w:rPr>
          <w:rFonts w:ascii="Times New Roman" w:hAnsi="Times New Roman" w:cs="Times New Roman"/>
          <w:sz w:val="24"/>
          <w:szCs w:val="24"/>
        </w:rPr>
        <w:tab/>
      </w:r>
      <w:r w:rsidRPr="00544C20">
        <w:rPr>
          <w:rFonts w:ascii="Times New Roman" w:hAnsi="Times New Roman" w:cs="Times New Roman"/>
          <w:sz w:val="24"/>
          <w:szCs w:val="24"/>
        </w:rPr>
        <w:tab/>
      </w:r>
      <w:r w:rsidR="00106FAC" w:rsidRPr="00544C2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56001D" w:rsidRPr="00544C20" w:rsidRDefault="00106FAC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(podpis)</w:t>
      </w:r>
    </w:p>
    <w:p w:rsidR="0056001D" w:rsidRPr="00544C20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001D" w:rsidRPr="00544C20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001D" w:rsidRPr="00544C20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5600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5600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5600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5600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5600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B0C" w:rsidRPr="00544C20" w:rsidRDefault="006A2D01" w:rsidP="005600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Załącznik nr  4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01D" w:rsidRPr="00544C20">
        <w:rPr>
          <w:rFonts w:ascii="Times New Roman" w:hAnsi="Times New Roman" w:cs="Times New Roman"/>
          <w:b/>
          <w:sz w:val="24"/>
          <w:szCs w:val="24"/>
        </w:rPr>
        <w:t>do U</w:t>
      </w:r>
      <w:r w:rsidR="00174610" w:rsidRPr="00544C20">
        <w:rPr>
          <w:rFonts w:ascii="Times New Roman" w:hAnsi="Times New Roman" w:cs="Times New Roman"/>
          <w:b/>
          <w:sz w:val="24"/>
          <w:szCs w:val="24"/>
        </w:rPr>
        <w:t>mowy nr  ……………2019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55AC" w:rsidRPr="00544C20" w:rsidRDefault="006155AC" w:rsidP="0056001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36FC" w:rsidRPr="00544C20" w:rsidRDefault="009B114F" w:rsidP="00A436FC">
      <w:pPr>
        <w:numPr>
          <w:ilvl w:val="0"/>
          <w:numId w:val="21"/>
        </w:numPr>
        <w:tabs>
          <w:tab w:val="clear" w:pos="720"/>
          <w:tab w:val="num" w:pos="502"/>
        </w:tabs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 xml:space="preserve">Zespół </w:t>
      </w:r>
      <w:r w:rsidR="00A436FC" w:rsidRPr="00544C20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 xml:space="preserve">biektów Sportowych </w:t>
      </w:r>
      <w:r w:rsidR="00A436FC" w:rsidRPr="00544C20">
        <w:rPr>
          <w:rFonts w:ascii="Times New Roman" w:hAnsi="Times New Roman" w:cs="Times New Roman"/>
          <w:b/>
          <w:sz w:val="24"/>
          <w:szCs w:val="24"/>
          <w:u w:val="single"/>
        </w:rPr>
        <w:t xml:space="preserve"> ul.</w:t>
      </w:r>
      <w:r w:rsidR="00A436FC"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="00A436FC" w:rsidRPr="00544C20">
        <w:rPr>
          <w:rFonts w:ascii="Times New Roman" w:hAnsi="Times New Roman" w:cs="Times New Roman"/>
          <w:b/>
          <w:sz w:val="24"/>
          <w:szCs w:val="24"/>
          <w:u w:val="single"/>
        </w:rPr>
        <w:t xml:space="preserve">Drogosza (Hala Legionów, hotel MARATON , stadion </w:t>
      </w:r>
      <w:proofErr w:type="spellStart"/>
      <w:r w:rsidR="00A436FC" w:rsidRPr="00544C20">
        <w:rPr>
          <w:rFonts w:ascii="Times New Roman" w:hAnsi="Times New Roman" w:cs="Times New Roman"/>
          <w:b/>
          <w:sz w:val="24"/>
          <w:szCs w:val="24"/>
          <w:u w:val="single"/>
        </w:rPr>
        <w:t>l.a</w:t>
      </w:r>
      <w:proofErr w:type="spellEnd"/>
      <w:r w:rsidR="00A436FC" w:rsidRPr="00544C20">
        <w:rPr>
          <w:rFonts w:ascii="Times New Roman" w:hAnsi="Times New Roman" w:cs="Times New Roman"/>
          <w:b/>
          <w:sz w:val="24"/>
          <w:szCs w:val="24"/>
          <w:u w:val="single"/>
        </w:rPr>
        <w:t>.)</w:t>
      </w:r>
    </w:p>
    <w:p w:rsidR="00A436FC" w:rsidRPr="00544C20" w:rsidRDefault="00A436FC" w:rsidP="00A436FC">
      <w:p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36FC" w:rsidRPr="00544C20" w:rsidRDefault="00A436FC" w:rsidP="00A436FC">
      <w:p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Punkt kontroli obchodu pracowników ochrony zamontować w pomieszczeniu kotłowni oraz przy domku sędziowskim na stadionie lekkoatletycznym.</w:t>
      </w:r>
    </w:p>
    <w:p w:rsidR="00A436FC" w:rsidRPr="00544C20" w:rsidRDefault="00A436FC" w:rsidP="00A436FC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Trasa obchodu wewnątrz budynku Hali Legionów przebiegać będzie: ciągami komunikacyjnymi hali od strony południowej do modułu lekkoatletycznego – 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dni powszednie wykonywać w godzinach 20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544C20">
        <w:rPr>
          <w:rFonts w:ascii="Times New Roman" w:hAnsi="Times New Roman" w:cs="Times New Roman"/>
          <w:sz w:val="24"/>
          <w:szCs w:val="24"/>
        </w:rPr>
        <w:t>-8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544C20">
        <w:rPr>
          <w:rFonts w:ascii="Times New Roman" w:hAnsi="Times New Roman" w:cs="Times New Roman"/>
          <w:sz w:val="24"/>
          <w:szCs w:val="24"/>
        </w:rPr>
        <w:t xml:space="preserve"> nie rzadziej niż 1 raz na 2 godziny. Ciągłą kontrolę terenu zewnętrznego </w:t>
      </w:r>
      <w:r w:rsidR="009B114F" w:rsidRPr="00544C20">
        <w:rPr>
          <w:rFonts w:ascii="Times New Roman" w:hAnsi="Times New Roman" w:cs="Times New Roman"/>
          <w:sz w:val="24"/>
          <w:szCs w:val="24"/>
        </w:rPr>
        <w:t xml:space="preserve">Hali </w:t>
      </w:r>
      <w:r w:rsidRPr="00544C20">
        <w:rPr>
          <w:rFonts w:ascii="Times New Roman" w:hAnsi="Times New Roman" w:cs="Times New Roman"/>
          <w:sz w:val="24"/>
          <w:szCs w:val="24"/>
        </w:rPr>
        <w:t>prowadzić poprzez monitoring.</w:t>
      </w:r>
    </w:p>
    <w:p w:rsidR="00A436FC" w:rsidRPr="00544C20" w:rsidRDefault="00A436FC" w:rsidP="00A436FC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Trasa obchodu terenu zewnętrznego Z.O.S. przebiegać będzie: wyjście na obchód z Hali Legionów na stadion lekkoatletyczny dołem, obok drzwi garażu i zaplecza kuchni. Następnie przejście koroną stadionu od strony lasu do punktu kontroli z odbiciem karty przy toaletach i powrót koroną stadionu od strony parkingu z wyjściem przed hotel. Obchody w dni powszednie wykonywać w godzinach 20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544C20">
        <w:rPr>
          <w:rFonts w:ascii="Times New Roman" w:hAnsi="Times New Roman" w:cs="Times New Roman"/>
          <w:sz w:val="24"/>
          <w:szCs w:val="24"/>
        </w:rPr>
        <w:t>-8</w:t>
      </w:r>
      <w:r w:rsidRPr="00544C2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544C20">
        <w:rPr>
          <w:rFonts w:ascii="Times New Roman" w:hAnsi="Times New Roman" w:cs="Times New Roman"/>
          <w:sz w:val="24"/>
          <w:szCs w:val="24"/>
        </w:rPr>
        <w:t xml:space="preserve"> nie rzadziej niż 1 raz na 2 godziny.</w:t>
      </w:r>
    </w:p>
    <w:p w:rsidR="00415BA1" w:rsidRPr="00544C20" w:rsidRDefault="00415BA1" w:rsidP="00415BA1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436FC" w:rsidRPr="00544C20" w:rsidRDefault="00884B0C" w:rsidP="00A436FC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="00A436FC" w:rsidRPr="00544C20">
        <w:rPr>
          <w:rFonts w:ascii="Times New Roman" w:hAnsi="Times New Roman" w:cs="Times New Roman"/>
          <w:sz w:val="24"/>
          <w:szCs w:val="24"/>
        </w:rPr>
        <w:t>.</w:t>
      </w:r>
    </w:p>
    <w:p w:rsidR="00A436FC" w:rsidRPr="00544C20" w:rsidRDefault="00A436FC" w:rsidP="00A436FC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884B0C" w:rsidP="00606FA5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Punkt kontroli pracowników ochrony zamontować przy pomieszczeniu lodowiska. Trasa obchodu przebiegać będzie: ciągami komunikacyjnymi obok dużego basenu do punktu kontroli przy lodowisku z odbiciem karty, następnie powrót obok </w:t>
      </w:r>
      <w:r w:rsidRPr="00544C20">
        <w:rPr>
          <w:rFonts w:ascii="Times New Roman" w:hAnsi="Times New Roman" w:cs="Times New Roman"/>
          <w:sz w:val="24"/>
          <w:szCs w:val="24"/>
        </w:rPr>
        <w:lastRenderedPageBreak/>
        <w:t>małego basenu z wyjściem przed budynek od strony parkingu. Obchody wykony</w:t>
      </w:r>
      <w:r w:rsidR="00A436FC" w:rsidRPr="00544C20">
        <w:rPr>
          <w:rFonts w:ascii="Times New Roman" w:hAnsi="Times New Roman" w:cs="Times New Roman"/>
          <w:sz w:val="24"/>
          <w:szCs w:val="24"/>
        </w:rPr>
        <w:t>wać nie rzadziej niż 1 raz na 30</w:t>
      </w:r>
      <w:r w:rsidRPr="00544C20">
        <w:rPr>
          <w:rFonts w:ascii="Times New Roman" w:hAnsi="Times New Roman" w:cs="Times New Roman"/>
          <w:sz w:val="24"/>
          <w:szCs w:val="24"/>
        </w:rPr>
        <w:t xml:space="preserve"> minut.</w:t>
      </w:r>
    </w:p>
    <w:p w:rsidR="00000C80" w:rsidRPr="00544C20" w:rsidRDefault="00606FA5" w:rsidP="00606FA5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C80" w:rsidRPr="00544C20">
        <w:rPr>
          <w:rFonts w:ascii="Times New Roman" w:hAnsi="Times New Roman" w:cs="Times New Roman"/>
          <w:b/>
          <w:sz w:val="24"/>
          <w:szCs w:val="24"/>
        </w:rPr>
        <w:t xml:space="preserve">podjazd </w:t>
      </w:r>
      <w:r w:rsidRPr="00544C20">
        <w:rPr>
          <w:rFonts w:ascii="Times New Roman" w:hAnsi="Times New Roman" w:cs="Times New Roman"/>
          <w:b/>
          <w:sz w:val="24"/>
          <w:szCs w:val="24"/>
        </w:rPr>
        <w:t xml:space="preserve">patrolu </w:t>
      </w:r>
      <w:r w:rsidR="00000C80" w:rsidRPr="00544C20">
        <w:rPr>
          <w:rFonts w:ascii="Times New Roman" w:hAnsi="Times New Roman" w:cs="Times New Roman"/>
          <w:b/>
          <w:sz w:val="24"/>
          <w:szCs w:val="24"/>
        </w:rPr>
        <w:t>i obchód</w:t>
      </w:r>
      <w:r w:rsidRPr="00544C20">
        <w:rPr>
          <w:rFonts w:ascii="Times New Roman" w:hAnsi="Times New Roman" w:cs="Times New Roman"/>
          <w:b/>
          <w:sz w:val="24"/>
          <w:szCs w:val="24"/>
        </w:rPr>
        <w:t xml:space="preserve"> w czasie każdego podjazdu. </w:t>
      </w:r>
    </w:p>
    <w:p w:rsidR="00606FA5" w:rsidRPr="00544C20" w:rsidRDefault="00606FA5" w:rsidP="00606FA5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A436FC" w:rsidP="008074DD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Zespół Obiektów Sportowych</w:t>
      </w:r>
      <w:r w:rsidRPr="00544C20">
        <w:rPr>
          <w:rFonts w:ascii="Times New Roman" w:hAnsi="Times New Roman" w:cs="Times New Roman"/>
          <w:sz w:val="24"/>
          <w:szCs w:val="24"/>
        </w:rPr>
        <w:t xml:space="preserve"> (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 xml:space="preserve">stadion piłkarski, hotel i hala </w:t>
      </w:r>
      <w:r w:rsidRPr="00544C20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>przy ul. Ściegiennego 8</w:t>
      </w:r>
      <w:r w:rsidRPr="00544C20">
        <w:rPr>
          <w:rFonts w:ascii="Times New Roman" w:hAnsi="Times New Roman" w:cs="Times New Roman"/>
          <w:sz w:val="24"/>
          <w:szCs w:val="24"/>
        </w:rPr>
        <w:t>.</w:t>
      </w:r>
    </w:p>
    <w:p w:rsidR="008074DD" w:rsidRPr="00544C20" w:rsidRDefault="008074DD" w:rsidP="008074DD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stadionu, ze stanowiskiem obsługi monitoringu wizyjnego. Obchody odbywać się będą zgodnie z wyznaczonymi  trasami ustalonymi z kierownictwem obiektu w trybie roboczym. Trasę obchodu wyznaczać będą zamontowane przez wykonawcę punkty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odbijakowe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 xml:space="preserve">  w ilości 10 szt.</w:t>
      </w:r>
    </w:p>
    <w:p w:rsidR="008074DD" w:rsidRPr="00544C20" w:rsidRDefault="008074DD" w:rsidP="008074DD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Wstępna lokalizacja punktów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odbijakowych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>: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1.Toaleta ogólna –narożnik stadionu od strony parkingu ul. Ściegiennego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2.Magazyn sprzętu sportowego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3.Toaleta ogólna –pod sektorem gości przyjezdnych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4.Kołowrotki wejściowe w sektorze gości przyjezdnych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5.Toaleta ogólna –narożnik stadionu od strony Al. Legionów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6.Pomieszczenia szatni i siłowni oraz odnowy biologicznej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7.Narożnik hali sportowej od strony ul. Sołtysiaka „Barabasza”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8.Zejście do kotłowni gazowej, zlokalizowanej pod hotelem</w:t>
      </w:r>
    </w:p>
    <w:p w:rsidR="008074DD" w:rsidRPr="00544C20" w:rsidRDefault="008074DD" w:rsidP="008074D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9.Narożnik hali sportowej od strony boiska piłkarskiego ze sztuczną nawierzchnią</w:t>
      </w:r>
    </w:p>
    <w:p w:rsidR="008074DD" w:rsidRPr="00544C20" w:rsidRDefault="008074DD" w:rsidP="008074D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10.Recepcja główna Klubu</w:t>
      </w:r>
    </w:p>
    <w:p w:rsidR="008074DD" w:rsidRPr="00544C20" w:rsidRDefault="008074DD" w:rsidP="008074D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6155AC" w:rsidP="00884B0C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5</w:t>
      </w:r>
      <w:r w:rsidR="00884B0C" w:rsidRPr="00544C20">
        <w:rPr>
          <w:rFonts w:ascii="Times New Roman" w:hAnsi="Times New Roman" w:cs="Times New Roman"/>
          <w:sz w:val="24"/>
          <w:szCs w:val="24"/>
        </w:rPr>
        <w:t>.</w:t>
      </w:r>
      <w:r w:rsidR="001D2FC5"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="00606FA5" w:rsidRPr="00544C20">
        <w:rPr>
          <w:rFonts w:ascii="Times New Roman" w:hAnsi="Times New Roman" w:cs="Times New Roman"/>
          <w:b/>
          <w:sz w:val="24"/>
          <w:szCs w:val="24"/>
        </w:rPr>
        <w:t>( podjazd i obchód</w:t>
      </w:r>
      <w:r w:rsidR="00606FA5" w:rsidRPr="00544C20">
        <w:t xml:space="preserve"> </w:t>
      </w:r>
      <w:r w:rsidR="00F060F9" w:rsidRPr="00544C20">
        <w:rPr>
          <w:rFonts w:ascii="Times New Roman" w:hAnsi="Times New Roman" w:cs="Times New Roman"/>
          <w:b/>
          <w:sz w:val="24"/>
          <w:szCs w:val="24"/>
        </w:rPr>
        <w:t>w czasie każdego podjazdu</w:t>
      </w:r>
      <w:r w:rsidR="00606FA5" w:rsidRPr="00544C20">
        <w:rPr>
          <w:rFonts w:ascii="Times New Roman" w:hAnsi="Times New Roman" w:cs="Times New Roman"/>
          <w:b/>
          <w:sz w:val="24"/>
          <w:szCs w:val="24"/>
        </w:rPr>
        <w:t>)</w:t>
      </w:r>
    </w:p>
    <w:p w:rsidR="00884B0C" w:rsidRPr="00544C20" w:rsidRDefault="008074DD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Obchód obiektu rozpoczyna się p</w:t>
      </w:r>
      <w:r w:rsidR="00A436FC" w:rsidRPr="00544C20">
        <w:rPr>
          <w:rFonts w:ascii="Times New Roman" w:hAnsi="Times New Roman" w:cs="Times New Roman"/>
          <w:sz w:val="24"/>
          <w:szCs w:val="24"/>
        </w:rPr>
        <w:t xml:space="preserve">rzy 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budce wartownicz</w:t>
      </w:r>
      <w:r w:rsidR="00A436FC" w:rsidRPr="00544C20">
        <w:rPr>
          <w:rFonts w:ascii="Times New Roman" w:hAnsi="Times New Roman" w:cs="Times New Roman"/>
          <w:sz w:val="24"/>
          <w:szCs w:val="24"/>
        </w:rPr>
        <w:t>ej tuż przy wejściu na Stadion</w:t>
      </w:r>
      <w:r w:rsidR="00884B0C" w:rsidRPr="00544C20">
        <w:rPr>
          <w:rFonts w:ascii="Times New Roman" w:hAnsi="Times New Roman" w:cs="Times New Roman"/>
          <w:sz w:val="24"/>
          <w:szCs w:val="24"/>
        </w:rPr>
        <w:t>. Punkt kontrolny zostanie zlokalizowany na trybunie vis-a-vis budynku stadionu. Kontynuując obchód dookoła stadionu</w:t>
      </w:r>
      <w:r w:rsidRPr="00544C20">
        <w:rPr>
          <w:rFonts w:ascii="Times New Roman" w:hAnsi="Times New Roman" w:cs="Times New Roman"/>
          <w:sz w:val="24"/>
          <w:szCs w:val="24"/>
        </w:rPr>
        <w:t xml:space="preserve"> po trybunach, 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pracownik powraca do punktu wyjścia tj. do budki wartowniczej. </w:t>
      </w:r>
    </w:p>
    <w:p w:rsidR="00884B0C" w:rsidRPr="00544C20" w:rsidRDefault="006155AC" w:rsidP="00606FA5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6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. 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="00606FA5" w:rsidRPr="00544C20">
        <w:rPr>
          <w:rFonts w:ascii="Times New Roman" w:hAnsi="Times New Roman" w:cs="Times New Roman"/>
          <w:sz w:val="24"/>
          <w:szCs w:val="24"/>
        </w:rPr>
        <w:t>(</w:t>
      </w:r>
      <w:r w:rsidR="00606FA5" w:rsidRPr="00544C20">
        <w:rPr>
          <w:rFonts w:ascii="Times New Roman" w:hAnsi="Times New Roman" w:cs="Times New Roman"/>
          <w:b/>
          <w:sz w:val="24"/>
          <w:szCs w:val="24"/>
        </w:rPr>
        <w:t>podjazd i obchód</w:t>
      </w:r>
      <w:r w:rsidR="00F060F9" w:rsidRPr="00544C20">
        <w:t xml:space="preserve"> </w:t>
      </w:r>
      <w:r w:rsidR="00F060F9" w:rsidRPr="00544C20">
        <w:rPr>
          <w:rFonts w:ascii="Times New Roman" w:hAnsi="Times New Roman" w:cs="Times New Roman"/>
          <w:b/>
          <w:sz w:val="24"/>
          <w:szCs w:val="24"/>
        </w:rPr>
        <w:t>w czasie każdego podjazdu.</w:t>
      </w:r>
      <w:r w:rsidR="00606FA5" w:rsidRPr="00544C20">
        <w:rPr>
          <w:rFonts w:ascii="Times New Roman" w:hAnsi="Times New Roman" w:cs="Times New Roman"/>
          <w:b/>
          <w:sz w:val="24"/>
          <w:szCs w:val="24"/>
        </w:rPr>
        <w:t>)</w:t>
      </w:r>
    </w:p>
    <w:p w:rsidR="00884B0C" w:rsidRPr="00544C20" w:rsidRDefault="00884B0C" w:rsidP="00884B0C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terenu zewnętrznego boiska głównego i treningowego wykonywane co najmniej sprawdzając przy tym stan zabezpieczeń obiektu. </w:t>
      </w:r>
    </w:p>
    <w:p w:rsidR="00884B0C" w:rsidRPr="00544C20" w:rsidRDefault="006155AC" w:rsidP="00606FA5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.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="00606FA5" w:rsidRPr="00544C20">
        <w:rPr>
          <w:rFonts w:ascii="Times New Roman" w:hAnsi="Times New Roman" w:cs="Times New Roman"/>
          <w:sz w:val="24"/>
          <w:szCs w:val="24"/>
        </w:rPr>
        <w:t xml:space="preserve">( </w:t>
      </w:r>
      <w:r w:rsidR="00606FA5" w:rsidRPr="00544C20">
        <w:rPr>
          <w:rFonts w:ascii="Times New Roman" w:hAnsi="Times New Roman" w:cs="Times New Roman"/>
          <w:b/>
          <w:sz w:val="24"/>
          <w:szCs w:val="24"/>
        </w:rPr>
        <w:t>podjazd i obchód</w:t>
      </w:r>
      <w:r w:rsidR="00F060F9" w:rsidRPr="00544C20">
        <w:t xml:space="preserve"> </w:t>
      </w:r>
      <w:r w:rsidR="00F060F9" w:rsidRPr="00544C20">
        <w:rPr>
          <w:rFonts w:ascii="Times New Roman" w:hAnsi="Times New Roman" w:cs="Times New Roman"/>
          <w:b/>
          <w:sz w:val="24"/>
          <w:szCs w:val="24"/>
        </w:rPr>
        <w:t>w czasie każdego podjazdu.</w:t>
      </w:r>
      <w:r w:rsidR="00606FA5" w:rsidRPr="00544C20">
        <w:rPr>
          <w:rFonts w:ascii="Times New Roman" w:hAnsi="Times New Roman" w:cs="Times New Roman"/>
          <w:b/>
          <w:sz w:val="24"/>
          <w:szCs w:val="24"/>
        </w:rPr>
        <w:t>)</w:t>
      </w:r>
    </w:p>
    <w:p w:rsidR="00884B0C" w:rsidRPr="00544C20" w:rsidRDefault="00884B0C" w:rsidP="00884B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Trasę obchodu stanowić będzie linia ogrodzenia wokół obiektu zaplecza szatniowo-sanitarnego oraz płyty boiska . W umówionych 2 punktach zostaną zamontowane punkty kontrolne. Pracownik ochrony będzie miał za zadanie sprawdzić również stan zabezpieczeń pomieszczeń całego chronionego budynku.</w:t>
      </w:r>
    </w:p>
    <w:p w:rsidR="00884B0C" w:rsidRPr="00544C20" w:rsidRDefault="00884B0C" w:rsidP="00884B0C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884B0C" w:rsidP="00A436F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0C" w:rsidRPr="00544C20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544C20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544C20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544C20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884B0C" w:rsidRPr="00544C20" w:rsidRDefault="00884B0C" w:rsidP="00884B0C">
      <w:pPr>
        <w:pStyle w:val="Legenda1"/>
        <w:rPr>
          <w:rFonts w:cs="Times New Roman"/>
          <w:sz w:val="24"/>
          <w:szCs w:val="24"/>
        </w:rPr>
      </w:pPr>
    </w:p>
    <w:p w:rsidR="00A436FC" w:rsidRPr="00544C20" w:rsidRDefault="00A436FC" w:rsidP="00884B0C">
      <w:pPr>
        <w:pStyle w:val="Legenda1"/>
        <w:rPr>
          <w:rFonts w:cs="Times New Roman"/>
          <w:sz w:val="24"/>
          <w:szCs w:val="24"/>
        </w:rPr>
      </w:pPr>
    </w:p>
    <w:p w:rsidR="00A436FC" w:rsidRPr="00544C20" w:rsidRDefault="00A436FC" w:rsidP="00884B0C">
      <w:pPr>
        <w:pStyle w:val="Legenda1"/>
        <w:rPr>
          <w:rFonts w:cs="Times New Roman"/>
          <w:sz w:val="24"/>
          <w:szCs w:val="24"/>
        </w:rPr>
      </w:pPr>
    </w:p>
    <w:p w:rsidR="00A436FC" w:rsidRPr="00544C20" w:rsidRDefault="00A436FC" w:rsidP="00884B0C">
      <w:pPr>
        <w:pStyle w:val="Legenda1"/>
        <w:rPr>
          <w:rFonts w:cs="Times New Roman"/>
          <w:sz w:val="24"/>
          <w:szCs w:val="24"/>
        </w:rPr>
      </w:pPr>
    </w:p>
    <w:p w:rsidR="00A436FC" w:rsidRPr="00544C20" w:rsidRDefault="00A436FC" w:rsidP="00884B0C">
      <w:pPr>
        <w:pStyle w:val="Legenda1"/>
        <w:rPr>
          <w:rFonts w:cs="Times New Roman"/>
          <w:sz w:val="24"/>
          <w:szCs w:val="24"/>
        </w:rPr>
      </w:pPr>
    </w:p>
    <w:p w:rsidR="00A436FC" w:rsidRPr="00544C20" w:rsidRDefault="00A436FC" w:rsidP="00884B0C">
      <w:pPr>
        <w:pStyle w:val="Legenda1"/>
        <w:rPr>
          <w:rFonts w:cs="Times New Roman"/>
          <w:sz w:val="24"/>
          <w:szCs w:val="24"/>
        </w:rPr>
      </w:pPr>
    </w:p>
    <w:p w:rsidR="00884B0C" w:rsidRPr="00544C20" w:rsidRDefault="00884B0C" w:rsidP="00884B0C">
      <w:pPr>
        <w:rPr>
          <w:rFonts w:ascii="Times New Roman" w:hAnsi="Times New Roman" w:cs="Times New Roman"/>
          <w:sz w:val="24"/>
          <w:szCs w:val="24"/>
        </w:rPr>
      </w:pPr>
    </w:p>
    <w:p w:rsidR="00884B0C" w:rsidRPr="00544C20" w:rsidRDefault="00F060F9" w:rsidP="00F060F9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84B0C" w:rsidRPr="00544C20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544C20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544C20" w:rsidRDefault="00884B0C" w:rsidP="00884B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544C20" w:rsidRDefault="00884B0C" w:rsidP="00E10689">
      <w:pPr>
        <w:rPr>
          <w:rFonts w:ascii="Times New Roman" w:hAnsi="Times New Roman" w:cs="Times New Roman"/>
          <w:sz w:val="24"/>
          <w:szCs w:val="24"/>
        </w:rPr>
      </w:pPr>
    </w:p>
    <w:sectPr w:rsidR="00884B0C" w:rsidRPr="00544C20" w:rsidSect="001D2FC5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38C32C7"/>
    <w:multiLevelType w:val="hybridMultilevel"/>
    <w:tmpl w:val="86E8F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F243CF"/>
    <w:multiLevelType w:val="hybridMultilevel"/>
    <w:tmpl w:val="95A2086E"/>
    <w:lvl w:ilvl="0" w:tplc="7C567C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EF6B37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A45B6"/>
    <w:multiLevelType w:val="hybridMultilevel"/>
    <w:tmpl w:val="35D81E6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B681E"/>
    <w:multiLevelType w:val="hybridMultilevel"/>
    <w:tmpl w:val="B03A1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B525EAA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314310C"/>
    <w:multiLevelType w:val="hybridMultilevel"/>
    <w:tmpl w:val="BDBA1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D01E1"/>
    <w:multiLevelType w:val="hybridMultilevel"/>
    <w:tmpl w:val="CAE2CE74"/>
    <w:lvl w:ilvl="0" w:tplc="572A65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D5650D7"/>
    <w:multiLevelType w:val="hybridMultilevel"/>
    <w:tmpl w:val="9C24A7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C678A4"/>
    <w:multiLevelType w:val="hybridMultilevel"/>
    <w:tmpl w:val="09F65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856E31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4"/>
  </w:num>
  <w:num w:numId="4">
    <w:abstractNumId w:val="23"/>
  </w:num>
  <w:num w:numId="5">
    <w:abstractNumId w:val="5"/>
  </w:num>
  <w:num w:numId="6">
    <w:abstractNumId w:val="15"/>
  </w:num>
  <w:num w:numId="7">
    <w:abstractNumId w:val="4"/>
  </w:num>
  <w:num w:numId="8">
    <w:abstractNumId w:val="19"/>
  </w:num>
  <w:num w:numId="9">
    <w:abstractNumId w:val="18"/>
  </w:num>
  <w:num w:numId="10">
    <w:abstractNumId w:val="12"/>
  </w:num>
  <w:num w:numId="11">
    <w:abstractNumId w:val="26"/>
  </w:num>
  <w:num w:numId="12">
    <w:abstractNumId w:val="17"/>
  </w:num>
  <w:num w:numId="13">
    <w:abstractNumId w:val="14"/>
  </w:num>
  <w:num w:numId="14">
    <w:abstractNumId w:val="21"/>
  </w:num>
  <w:num w:numId="15">
    <w:abstractNumId w:val="0"/>
  </w:num>
  <w:num w:numId="16">
    <w:abstractNumId w:val="1"/>
  </w:num>
  <w:num w:numId="17">
    <w:abstractNumId w:val="13"/>
  </w:num>
  <w:num w:numId="18">
    <w:abstractNumId w:val="7"/>
  </w:num>
  <w:num w:numId="19">
    <w:abstractNumId w:val="28"/>
  </w:num>
  <w:num w:numId="20">
    <w:abstractNumId w:val="9"/>
  </w:num>
  <w:num w:numId="21">
    <w:abstractNumId w:val="16"/>
  </w:num>
  <w:num w:numId="22">
    <w:abstractNumId w:val="27"/>
  </w:num>
  <w:num w:numId="23">
    <w:abstractNumId w:val="25"/>
  </w:num>
  <w:num w:numId="24">
    <w:abstractNumId w:val="20"/>
  </w:num>
  <w:num w:numId="25">
    <w:abstractNumId w:val="10"/>
  </w:num>
  <w:num w:numId="26">
    <w:abstractNumId w:val="6"/>
  </w:num>
  <w:num w:numId="27">
    <w:abstractNumId w:val="22"/>
  </w:num>
  <w:num w:numId="28">
    <w:abstractNumId w:val="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00C80"/>
    <w:rsid w:val="00006EA0"/>
    <w:rsid w:val="0002123D"/>
    <w:rsid w:val="0002622E"/>
    <w:rsid w:val="0003645B"/>
    <w:rsid w:val="00040844"/>
    <w:rsid w:val="000410A9"/>
    <w:rsid w:val="000461A4"/>
    <w:rsid w:val="00055963"/>
    <w:rsid w:val="0006087E"/>
    <w:rsid w:val="00061675"/>
    <w:rsid w:val="00065F6A"/>
    <w:rsid w:val="00095D20"/>
    <w:rsid w:val="000C1B9A"/>
    <w:rsid w:val="001022ED"/>
    <w:rsid w:val="00106FAC"/>
    <w:rsid w:val="001146C8"/>
    <w:rsid w:val="00116D23"/>
    <w:rsid w:val="00152FDF"/>
    <w:rsid w:val="00155ADD"/>
    <w:rsid w:val="00157A52"/>
    <w:rsid w:val="00162239"/>
    <w:rsid w:val="00174610"/>
    <w:rsid w:val="00177167"/>
    <w:rsid w:val="001921F8"/>
    <w:rsid w:val="00196A14"/>
    <w:rsid w:val="001A2B55"/>
    <w:rsid w:val="001A749E"/>
    <w:rsid w:val="001B71DE"/>
    <w:rsid w:val="001C407A"/>
    <w:rsid w:val="001D2FC5"/>
    <w:rsid w:val="001D7B76"/>
    <w:rsid w:val="001F6F87"/>
    <w:rsid w:val="001F76D3"/>
    <w:rsid w:val="00201E46"/>
    <w:rsid w:val="00207D49"/>
    <w:rsid w:val="00211289"/>
    <w:rsid w:val="0021525D"/>
    <w:rsid w:val="00222EC8"/>
    <w:rsid w:val="00224750"/>
    <w:rsid w:val="0023264A"/>
    <w:rsid w:val="0024512B"/>
    <w:rsid w:val="002615E8"/>
    <w:rsid w:val="0027267E"/>
    <w:rsid w:val="00273DA6"/>
    <w:rsid w:val="002827E8"/>
    <w:rsid w:val="00282B92"/>
    <w:rsid w:val="00287F09"/>
    <w:rsid w:val="002A17A6"/>
    <w:rsid w:val="002B0563"/>
    <w:rsid w:val="002B1C2A"/>
    <w:rsid w:val="002C62CC"/>
    <w:rsid w:val="002E2A3A"/>
    <w:rsid w:val="003277CF"/>
    <w:rsid w:val="003327CF"/>
    <w:rsid w:val="00342E15"/>
    <w:rsid w:val="00357A3F"/>
    <w:rsid w:val="00375B3B"/>
    <w:rsid w:val="00380C34"/>
    <w:rsid w:val="00381D9E"/>
    <w:rsid w:val="003837E5"/>
    <w:rsid w:val="0038449A"/>
    <w:rsid w:val="0039361C"/>
    <w:rsid w:val="00394C49"/>
    <w:rsid w:val="003A5137"/>
    <w:rsid w:val="003A573E"/>
    <w:rsid w:val="003C46FB"/>
    <w:rsid w:val="003D4787"/>
    <w:rsid w:val="003D5CB9"/>
    <w:rsid w:val="003E1061"/>
    <w:rsid w:val="003E3170"/>
    <w:rsid w:val="00415BA1"/>
    <w:rsid w:val="00443612"/>
    <w:rsid w:val="00451D66"/>
    <w:rsid w:val="00474DE8"/>
    <w:rsid w:val="004B24A4"/>
    <w:rsid w:val="004D45B2"/>
    <w:rsid w:val="004D5CAB"/>
    <w:rsid w:val="004E7EC9"/>
    <w:rsid w:val="004F06D1"/>
    <w:rsid w:val="004F7CDC"/>
    <w:rsid w:val="005066CB"/>
    <w:rsid w:val="00521625"/>
    <w:rsid w:val="00526032"/>
    <w:rsid w:val="00530070"/>
    <w:rsid w:val="00544C20"/>
    <w:rsid w:val="0054590E"/>
    <w:rsid w:val="00552345"/>
    <w:rsid w:val="0055338C"/>
    <w:rsid w:val="00553EF2"/>
    <w:rsid w:val="00556713"/>
    <w:rsid w:val="0056001D"/>
    <w:rsid w:val="00563553"/>
    <w:rsid w:val="00575832"/>
    <w:rsid w:val="00577988"/>
    <w:rsid w:val="00582E17"/>
    <w:rsid w:val="005B0B00"/>
    <w:rsid w:val="005B7A30"/>
    <w:rsid w:val="005F63EE"/>
    <w:rsid w:val="005F68F4"/>
    <w:rsid w:val="00603850"/>
    <w:rsid w:val="0060462F"/>
    <w:rsid w:val="00606FA5"/>
    <w:rsid w:val="00611F32"/>
    <w:rsid w:val="006155AC"/>
    <w:rsid w:val="00617B90"/>
    <w:rsid w:val="00655D68"/>
    <w:rsid w:val="006639E8"/>
    <w:rsid w:val="006A2D01"/>
    <w:rsid w:val="006A33B3"/>
    <w:rsid w:val="006D70BB"/>
    <w:rsid w:val="006E468D"/>
    <w:rsid w:val="006F04FA"/>
    <w:rsid w:val="006F082B"/>
    <w:rsid w:val="006F21FA"/>
    <w:rsid w:val="006F6649"/>
    <w:rsid w:val="00707E65"/>
    <w:rsid w:val="007113AA"/>
    <w:rsid w:val="00746074"/>
    <w:rsid w:val="00766AB7"/>
    <w:rsid w:val="00774273"/>
    <w:rsid w:val="00783219"/>
    <w:rsid w:val="00796BCD"/>
    <w:rsid w:val="007A6BBE"/>
    <w:rsid w:val="007C78A2"/>
    <w:rsid w:val="007D6CB1"/>
    <w:rsid w:val="008074DD"/>
    <w:rsid w:val="00812384"/>
    <w:rsid w:val="008236C0"/>
    <w:rsid w:val="008253D2"/>
    <w:rsid w:val="00845BC2"/>
    <w:rsid w:val="008540EC"/>
    <w:rsid w:val="00862311"/>
    <w:rsid w:val="00867394"/>
    <w:rsid w:val="00884B0C"/>
    <w:rsid w:val="0089616A"/>
    <w:rsid w:val="008A39BD"/>
    <w:rsid w:val="008A59CA"/>
    <w:rsid w:val="008C22D2"/>
    <w:rsid w:val="008C4345"/>
    <w:rsid w:val="008D6CEF"/>
    <w:rsid w:val="008F386A"/>
    <w:rsid w:val="008F4B40"/>
    <w:rsid w:val="00903A7D"/>
    <w:rsid w:val="00921502"/>
    <w:rsid w:val="00927199"/>
    <w:rsid w:val="00934EBF"/>
    <w:rsid w:val="00943E6C"/>
    <w:rsid w:val="00946853"/>
    <w:rsid w:val="009476DA"/>
    <w:rsid w:val="009500AA"/>
    <w:rsid w:val="009677CE"/>
    <w:rsid w:val="0097068A"/>
    <w:rsid w:val="009906BF"/>
    <w:rsid w:val="009906C5"/>
    <w:rsid w:val="00996BDF"/>
    <w:rsid w:val="009A71D4"/>
    <w:rsid w:val="009B114F"/>
    <w:rsid w:val="009B3BDC"/>
    <w:rsid w:val="009B7909"/>
    <w:rsid w:val="009E2E45"/>
    <w:rsid w:val="009F6465"/>
    <w:rsid w:val="009F7B8A"/>
    <w:rsid w:val="00A061F2"/>
    <w:rsid w:val="00A11203"/>
    <w:rsid w:val="00A137BD"/>
    <w:rsid w:val="00A222F9"/>
    <w:rsid w:val="00A34095"/>
    <w:rsid w:val="00A436FC"/>
    <w:rsid w:val="00A44F8A"/>
    <w:rsid w:val="00A655F1"/>
    <w:rsid w:val="00A70F76"/>
    <w:rsid w:val="00A71DF7"/>
    <w:rsid w:val="00A96B88"/>
    <w:rsid w:val="00AA206D"/>
    <w:rsid w:val="00AA4AA3"/>
    <w:rsid w:val="00AA55D1"/>
    <w:rsid w:val="00AA56DD"/>
    <w:rsid w:val="00AB1E22"/>
    <w:rsid w:val="00AC1770"/>
    <w:rsid w:val="00AD20AB"/>
    <w:rsid w:val="00AD6586"/>
    <w:rsid w:val="00B02E81"/>
    <w:rsid w:val="00B074DC"/>
    <w:rsid w:val="00B16497"/>
    <w:rsid w:val="00B35068"/>
    <w:rsid w:val="00B42D52"/>
    <w:rsid w:val="00B44718"/>
    <w:rsid w:val="00B471E9"/>
    <w:rsid w:val="00B7665E"/>
    <w:rsid w:val="00B87D91"/>
    <w:rsid w:val="00B90D4E"/>
    <w:rsid w:val="00B95781"/>
    <w:rsid w:val="00BA316D"/>
    <w:rsid w:val="00BC3ADD"/>
    <w:rsid w:val="00BC5621"/>
    <w:rsid w:val="00BD10A6"/>
    <w:rsid w:val="00BE5B6B"/>
    <w:rsid w:val="00C04A3F"/>
    <w:rsid w:val="00C13188"/>
    <w:rsid w:val="00C25F01"/>
    <w:rsid w:val="00C36BAB"/>
    <w:rsid w:val="00C702A7"/>
    <w:rsid w:val="00C72C9D"/>
    <w:rsid w:val="00C737A9"/>
    <w:rsid w:val="00C948EF"/>
    <w:rsid w:val="00C95289"/>
    <w:rsid w:val="00CA44D7"/>
    <w:rsid w:val="00CA6535"/>
    <w:rsid w:val="00CB64FD"/>
    <w:rsid w:val="00CD1CD4"/>
    <w:rsid w:val="00D26EDE"/>
    <w:rsid w:val="00D36083"/>
    <w:rsid w:val="00D44C09"/>
    <w:rsid w:val="00D54ED1"/>
    <w:rsid w:val="00D67C16"/>
    <w:rsid w:val="00D67FA6"/>
    <w:rsid w:val="00D961B7"/>
    <w:rsid w:val="00DA1A0C"/>
    <w:rsid w:val="00DB36B4"/>
    <w:rsid w:val="00DC26B9"/>
    <w:rsid w:val="00DC516B"/>
    <w:rsid w:val="00DD6E9E"/>
    <w:rsid w:val="00E10689"/>
    <w:rsid w:val="00E354B6"/>
    <w:rsid w:val="00E42AA7"/>
    <w:rsid w:val="00E538AB"/>
    <w:rsid w:val="00E70E68"/>
    <w:rsid w:val="00EA50C3"/>
    <w:rsid w:val="00EA62C8"/>
    <w:rsid w:val="00EB376F"/>
    <w:rsid w:val="00EC51A0"/>
    <w:rsid w:val="00EC5A81"/>
    <w:rsid w:val="00ED242D"/>
    <w:rsid w:val="00ED3EC8"/>
    <w:rsid w:val="00EE0012"/>
    <w:rsid w:val="00EE1216"/>
    <w:rsid w:val="00EE31E8"/>
    <w:rsid w:val="00EE34D3"/>
    <w:rsid w:val="00EE4FE0"/>
    <w:rsid w:val="00EF7D7C"/>
    <w:rsid w:val="00F04CA3"/>
    <w:rsid w:val="00F060F9"/>
    <w:rsid w:val="00F1721B"/>
    <w:rsid w:val="00F258EA"/>
    <w:rsid w:val="00F4236C"/>
    <w:rsid w:val="00F540F9"/>
    <w:rsid w:val="00F65D01"/>
    <w:rsid w:val="00F731E2"/>
    <w:rsid w:val="00F843B4"/>
    <w:rsid w:val="00F97A2B"/>
    <w:rsid w:val="00FA6CC3"/>
    <w:rsid w:val="00FB7D39"/>
    <w:rsid w:val="00FC3CCB"/>
    <w:rsid w:val="00FD4B92"/>
    <w:rsid w:val="00FE2B0B"/>
    <w:rsid w:val="00FE4132"/>
    <w:rsid w:val="00FE698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55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55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dion.la@mosir.kielce.pl" TargetMode="External"/><Relationship Id="rId13" Type="http://schemas.openxmlformats.org/officeDocument/2006/relationships/hyperlink" Target="mailto:piotr.hajdukiewicz@mosir.kielce.pl" TargetMode="External"/><Relationship Id="rId18" Type="http://schemas.openxmlformats.org/officeDocument/2006/relationships/hyperlink" Target="mailto:hala.dabrowa@mosir.kielce.pl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mailto:hotel.maraton@mosir.kielce.pl" TargetMode="External"/><Relationship Id="rId12" Type="http://schemas.openxmlformats.org/officeDocument/2006/relationships/hyperlink" Target="mailto:marzena.golda@mosir.kielce.pl" TargetMode="External"/><Relationship Id="rId17" Type="http://schemas.openxmlformats.org/officeDocument/2006/relationships/hyperlink" Target="mailto:hala.krakowska@mosir.kielce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basen.jurajska@mosir.kielce.p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dariusz.misiorowski@mosir.kielce.pl" TargetMode="External"/><Relationship Id="rId11" Type="http://schemas.openxmlformats.org/officeDocument/2006/relationships/hyperlink" Target="mailto:piotr.janus@mosir.kielce.pl-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lywalniasp25@op.pl" TargetMode="External"/><Relationship Id="rId10" Type="http://schemas.openxmlformats.org/officeDocument/2006/relationships/hyperlink" Target="mailto:hotel.stadion@mosir.kielce.pl" TargetMode="External"/><Relationship Id="rId19" Type="http://schemas.openxmlformats.org/officeDocument/2006/relationships/hyperlink" Target="mailto:andrzej.tluczynski@mosir.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adion@mosir.kielce.pl" TargetMode="External"/><Relationship Id="rId14" Type="http://schemas.openxmlformats.org/officeDocument/2006/relationships/hyperlink" Target="mailto:foka@mosir.kie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A01A44E4</Template>
  <TotalTime>218</TotalTime>
  <Pages>18</Pages>
  <Words>6778</Words>
  <Characters>40674</Characters>
  <Application>Microsoft Office Word</Application>
  <DocSecurity>0</DocSecurity>
  <Lines>338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47358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26</cp:revision>
  <cp:lastPrinted>2018-10-30T09:53:00Z</cp:lastPrinted>
  <dcterms:created xsi:type="dcterms:W3CDTF">2019-11-06T09:41:00Z</dcterms:created>
  <dcterms:modified xsi:type="dcterms:W3CDTF">2019-11-07T10:30:00Z</dcterms:modified>
</cp:coreProperties>
</file>