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E6" w:rsidRPr="00D01EDA" w:rsidRDefault="00B220E6" w:rsidP="00B220E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Załącznik nr 4 do siwz </w:t>
      </w: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UMOWA Nr ...................................................</w:t>
      </w: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o wykonanie robót budowlanych</w:t>
      </w: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zawarta w dniu …………2018r. w Kielcach pomiędzy: Gminą Kielce, ul. Rynek 1, 25-303 Kielce, NIP 657-261-73-25,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reprezentowaną przez: ………………… – dyrektora MOSIR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zwaną dalej „Zamawiającym”, a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……………………………………………………………………………………………………..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reprezentowanym przez: ……………. - ………………….,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zwanym dalej „Wykonawcą”,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 rezultacie rozstrzygniętego postępowania o udzielenie zamówienia publicznego prowadzonego w trybie przetargu nieograniczonego została zawarta umowa o następującej treści, zwana dalej „Umową”: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I. POSTANOWIENIA OGÓLNE</w:t>
      </w: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Przedmiot, zakres rzeczowy</w:t>
      </w: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line="240" w:lineRule="auto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§1. Zamawiający, stosownie do ustaleń przetargowych i oferty Wykonawcy zleca, a Wykonawca przyjmuje do wykonania zamówienie pn.:</w:t>
      </w:r>
      <w:r w:rsidRPr="00D01EDA">
        <w:t xml:space="preserve"> </w:t>
      </w:r>
      <w:r w:rsidRPr="00D01EDA">
        <w:rPr>
          <w:rFonts w:ascii="Times New Roman" w:hAnsi="Times New Roman"/>
          <w:b/>
          <w:sz w:val="24"/>
          <w:szCs w:val="24"/>
        </w:rPr>
        <w:t>Wykonanie systemów oświetlenia i podgrzewania płyty oraz modernizacja zaplecza sportowego na boisku piłkarskim przy ul. Kusocińskiego 53 w Kielcach</w:t>
      </w:r>
      <w:r w:rsidRPr="00D01EDA">
        <w:rPr>
          <w:rFonts w:ascii="Times New Roman" w:hAnsi="Times New Roman"/>
          <w:sz w:val="24"/>
          <w:szCs w:val="24"/>
        </w:rPr>
        <w:t xml:space="preserve">, zwane dalej „Zadaniem”.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§2.1. Zakres zamówienia, o którym mowa w §1, obejmuje w szczególności: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wykonanie robót związanych z budową przyłącza elektroenergetycznego SN 15 kV, nN, zakończonego  stacją   transformatorową kontenerową, w tym:</w:t>
      </w:r>
    </w:p>
    <w:p w:rsidR="00B220E6" w:rsidRPr="00D01EDA" w:rsidRDefault="00B220E6" w:rsidP="00B220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wykopanie rowów,</w:t>
      </w:r>
    </w:p>
    <w:p w:rsidR="00B220E6" w:rsidRPr="00D01EDA" w:rsidRDefault="00B220E6" w:rsidP="00B220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układanie kabla,</w:t>
      </w:r>
    </w:p>
    <w:p w:rsidR="00B220E6" w:rsidRPr="00D01EDA" w:rsidRDefault="00B220E6" w:rsidP="00B220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rozplantowanie ziemi po ułożeniu kabla, przywrócenie terenu do stanu pierwotnego,</w:t>
      </w:r>
    </w:p>
    <w:p w:rsidR="00B220E6" w:rsidRPr="00D01EDA" w:rsidRDefault="00B220E6" w:rsidP="00B220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montaż stacji transformatorowej,</w:t>
      </w:r>
    </w:p>
    <w:p w:rsidR="00B220E6" w:rsidRPr="00D01EDA" w:rsidRDefault="00B220E6" w:rsidP="00B220E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po zakończeniu robót montażowych sprawdzenie i pomiary kabla SN polegające na sprawdzeniu ciągłości żył roboczych i powrotnych, pomiar rezystancji izolacji żył roboczych i powłok oraz przeprowadzenie próby napięciowej dla kabla o napięciu izolacji 20 kV.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wykonanie robót związanych z budową przyłącza elektroenergetycznego 0,4 kV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służącego do zasilania budynku:</w:t>
      </w:r>
    </w:p>
    <w:p w:rsidR="00B220E6" w:rsidRPr="00D01EDA" w:rsidRDefault="00B220E6" w:rsidP="00B220E6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wykopanie rowów,</w:t>
      </w:r>
    </w:p>
    <w:p w:rsidR="00B220E6" w:rsidRPr="00D01EDA" w:rsidRDefault="00B220E6" w:rsidP="00B220E6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układanie kabla,</w:t>
      </w:r>
    </w:p>
    <w:p w:rsidR="00B220E6" w:rsidRPr="00D01EDA" w:rsidRDefault="00B220E6" w:rsidP="00B220E6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rozplantowanie ziemi po ułożeniu kabla, przywrócenie terenu do stanu pierwotnego.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3) wykonanie robót związanych z budową oświetlenia płyty boiska oraz oświetlenia terenu:</w:t>
      </w:r>
    </w:p>
    <w:p w:rsidR="00B220E6" w:rsidRPr="00D01EDA" w:rsidRDefault="00B220E6" w:rsidP="00B220E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montaż masztów i słupów do oświetlenia na prefabrykowanym fundamencie betonowym,</w:t>
      </w:r>
    </w:p>
    <w:p w:rsidR="00B220E6" w:rsidRPr="00D01EDA" w:rsidRDefault="00B220E6" w:rsidP="00B220E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montaż opraw oświetleniowych,</w:t>
      </w:r>
    </w:p>
    <w:p w:rsidR="00B220E6" w:rsidRPr="00D01EDA" w:rsidRDefault="00B220E6" w:rsidP="00B220E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montaż tablic rozdzielczych oświetlenia boiska na masztach oświetleniowych.</w:t>
      </w:r>
    </w:p>
    <w:p w:rsidR="00B220E6" w:rsidRPr="00D01EDA" w:rsidRDefault="00B220E6" w:rsidP="00B220E6">
      <w:pPr>
        <w:spacing w:after="0" w:line="240" w:lineRule="auto"/>
        <w:jc w:val="both"/>
      </w:pPr>
      <w:r w:rsidRPr="00D01EDA">
        <w:rPr>
          <w:rFonts w:ascii="Times New Roman" w:hAnsi="Times New Roman"/>
          <w:sz w:val="24"/>
          <w:szCs w:val="24"/>
        </w:rPr>
        <w:t>4)</w:t>
      </w:r>
      <w:r w:rsidRPr="00D01EDA">
        <w:t xml:space="preserve">  </w:t>
      </w:r>
      <w:r w:rsidRPr="00D01EDA">
        <w:rPr>
          <w:rFonts w:ascii="Times New Roman" w:hAnsi="Times New Roman"/>
          <w:sz w:val="24"/>
          <w:szCs w:val="24"/>
        </w:rPr>
        <w:t>montaż rozdzielni elektrycznych</w:t>
      </w:r>
      <w:r w:rsidRPr="00D01EDA">
        <w:t>;</w:t>
      </w:r>
    </w:p>
    <w:p w:rsidR="00B220E6" w:rsidRPr="00D01EDA" w:rsidRDefault="00B220E6" w:rsidP="00B220E6">
      <w:pPr>
        <w:tabs>
          <w:tab w:val="center" w:pos="467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5) budowę ogrzewania płyty boiska:</w:t>
      </w:r>
    </w:p>
    <w:p w:rsidR="00B220E6" w:rsidRPr="00D01EDA" w:rsidRDefault="00B220E6" w:rsidP="00B220E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układanie linii kablowej zasilającej,</w:t>
      </w:r>
    </w:p>
    <w:p w:rsidR="00B220E6" w:rsidRPr="00D01EDA" w:rsidRDefault="00B220E6" w:rsidP="00B220E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układanie kabli grzejnych,</w:t>
      </w:r>
    </w:p>
    <w:p w:rsidR="00B220E6" w:rsidRPr="00D01EDA" w:rsidRDefault="00B220E6" w:rsidP="00B220E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montaż rozdzielni i tablic rozdzielczych ogrzewania boiska na fundamencie,</w:t>
      </w:r>
    </w:p>
    <w:p w:rsidR="00B220E6" w:rsidRPr="00D01EDA" w:rsidRDefault="00B220E6" w:rsidP="00B220E6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>przeprowadzenia tzw. prób montażowych, tj. technicznego sprawdzenia jakości wykonanych robót  wraz z dokonaniem potrzebnych  badań pomiarów (prac  regulacyjno - pomiarowych ) i próbnym  uruchomieniem poszczególnych  przewodów, instalacji, urządzeń, maszyn itp.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6)  montaż podgrzewaczy w budynku zaplecza;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7) budowę ogrodzenia części boiska z  przęseł betonowych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oraz wszystkie inne prace i roboty towarzyszące , niezbędne do wykonania zamówienia.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line="240" w:lineRule="auto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Wykonawca zobowiązuje się wykonać wszystkie opisane Dokumentacją projektową oraz STWiORB roboty budowlane, niezbędne do realizacji przedmiotu Umowy.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§3. Realizacja Zadania odbywać się będzie na warunkach określonych w prowadzonym postępowaniu o udzielenie zamówienia publicznego, w Umowie, zgodnie z projektem budowlano-wykonawczym, sporządzonym przez Przedsiębiorstwo Handlowo-Usługowe Kamil Nogaj, ul. Orkana 40/16, 25-548 Kielce; zwanym dalej „Dokumentacją projektową”.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Dokumenty umowne i przepisy prawne</w:t>
      </w:r>
      <w:r w:rsidRPr="00D01EDA">
        <w:rPr>
          <w:rFonts w:ascii="Times New Roman" w:hAnsi="Times New Roman"/>
          <w:sz w:val="24"/>
          <w:szCs w:val="24"/>
        </w:rPr>
        <w:t xml:space="preserve">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§4. Podstawowym dokumentem wiążącym Strony jest Umowa podpisana przez Zamawiającego                     i Wykonawcę.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§5. Integralne części składowe Umowy stanowią: </w:t>
      </w:r>
    </w:p>
    <w:p w:rsidR="00B220E6" w:rsidRPr="00D01EDA" w:rsidRDefault="00B220E6" w:rsidP="00B220E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specyfikacja istotnych warunków zamówienia; </w:t>
      </w:r>
    </w:p>
    <w:p w:rsidR="00B220E6" w:rsidRPr="00D01EDA" w:rsidRDefault="00B220E6" w:rsidP="00B220E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Dokumentacja projektowa; </w:t>
      </w:r>
    </w:p>
    <w:p w:rsidR="00B220E6" w:rsidRPr="00D01EDA" w:rsidRDefault="00B220E6" w:rsidP="00B220E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specyfikacja techniczna wykonania i odbioru robót budowlanych; </w:t>
      </w:r>
    </w:p>
    <w:p w:rsidR="00B220E6" w:rsidRPr="00D01EDA" w:rsidRDefault="00B220E6" w:rsidP="00B220E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oferta Wykonawcy;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§6. W sprawach nie uregulowanych Umową mają zastosowanie obowiązujące przepisy,                              w szczególności: </w:t>
      </w:r>
    </w:p>
    <w:p w:rsidR="00B220E6" w:rsidRPr="00D01EDA" w:rsidRDefault="00B220E6" w:rsidP="00B220E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ustawa z dnia 29 stycznia 2004 r. Prawo zamówień publicznych (Dz.U. z 2017 r. poz. 1579, z późn. zm.), dalej: Prawo zamówień publicznych;</w:t>
      </w:r>
    </w:p>
    <w:p w:rsidR="00B220E6" w:rsidRPr="00D01EDA" w:rsidRDefault="00B220E6" w:rsidP="00B220E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ustawa z dnia 23 kwietnia 1964 r. Kodeks cywilny (Dz.U. z 2017 r. poz. 459 z późn.zm.); </w:t>
      </w:r>
    </w:p>
    <w:p w:rsidR="00B220E6" w:rsidRPr="00D01EDA" w:rsidRDefault="00B220E6" w:rsidP="00B220E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ustawa z dnia 07 lipca 1994 r. Prawo budowlane (Dz.U. z 2017 r. poz. 1332 z późn.zm., dalej „Prawo budowlane”); </w:t>
      </w:r>
    </w:p>
    <w:p w:rsidR="00B220E6" w:rsidRPr="00D01EDA" w:rsidRDefault="00B220E6" w:rsidP="00B220E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ustawa z dnia 27 sierpnia 2009 r. o finansach publicznych (Dz.U. z 2017 r. poz. 2077 z późn.zm.,); a ponadto: </w:t>
      </w:r>
    </w:p>
    <w:p w:rsidR="00B220E6" w:rsidRPr="00D01EDA" w:rsidRDefault="00B220E6" w:rsidP="00B220E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warunki techniczne wykonania i odbioru robót budowlanych;</w:t>
      </w:r>
    </w:p>
    <w:p w:rsidR="00B220E6" w:rsidRPr="00D01EDA" w:rsidRDefault="00B220E6" w:rsidP="00B220E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Polskie Normy przenoszące normy europejskie, lub normy innych Państw Członkowskich Europejskiego Obszaru Gospodarczego przenoszące te normy.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II. OBOWIĄZKI ZAMAWIAJĄCEGO I INSPEKTORA NADZORU</w:t>
      </w: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Ogólne obowiązki Zamawiającego: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§7. Zamawiający wyznacza dla koordynacji umowy swoich przedstawicieli: </w:t>
      </w:r>
    </w:p>
    <w:p w:rsidR="00B220E6" w:rsidRPr="00D01EDA" w:rsidRDefault="00B220E6" w:rsidP="00B220E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Witolda Cieplucha – wykonującego zadania Inspektora Nadzoru Inwestorskiego poprzez  Zakład Usług Inwestycyjnych AKSJOMAT Witold Ciepluch ul. Króla Władysława Jagiełły 3/18, 25-634 Kielce, tel.: 507 797570,</w:t>
      </w:r>
    </w:p>
    <w:p w:rsidR="00B220E6" w:rsidRPr="00D01EDA" w:rsidRDefault="00B220E6" w:rsidP="00B220E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Zbigniew Król – z-ca Kierownika Działu Ekonomiczno-Administracyjnego. Sekcja Inwestycji i Eksploatacji - tel: 662 186939, </w:t>
      </w:r>
    </w:p>
    <w:p w:rsidR="00B220E6" w:rsidRPr="00D01EDA" w:rsidRDefault="00B220E6" w:rsidP="00B220E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Jacek Domoradzki – kierownik Zespołu Obiektów Sportowych MOSIR –</w:t>
      </w:r>
    </w:p>
    <w:p w:rsidR="00B220E6" w:rsidRPr="00D01EDA" w:rsidRDefault="00B220E6" w:rsidP="00B220E6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tel.  608 07 88 88.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§8. Zamawiający w szczególności jest zobowiązany do: </w:t>
      </w:r>
    </w:p>
    <w:p w:rsidR="00B220E6" w:rsidRPr="00D01EDA" w:rsidRDefault="00B220E6" w:rsidP="00B220E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uzyskania niezbędnych zezwoleń umożliwiających przeprowadzenie robót, </w:t>
      </w:r>
    </w:p>
    <w:p w:rsidR="00B220E6" w:rsidRPr="00D01EDA" w:rsidRDefault="00B220E6" w:rsidP="00B220E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przekazania Wykonawcy terenu budowy, zgłoszenia zamiaru wykonania robót budowlanych, Dokumentacji projektowej oraz specyfikacji technicznej wykonania i odbioru robót budowlanych w terminie 7 dni od daty podpisania Umowy, </w:t>
      </w:r>
    </w:p>
    <w:p w:rsidR="00B220E6" w:rsidRPr="00D01EDA" w:rsidRDefault="00B220E6" w:rsidP="00B220E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po spełnieniu przez Wykonawcę wymogów określonych w § 37-39 dokonania odbioru częściowego i końcowego przedmiotu Umowy od Wykonawcy. </w:t>
      </w:r>
    </w:p>
    <w:p w:rsidR="00B220E6" w:rsidRPr="00D01EDA" w:rsidRDefault="00B220E6" w:rsidP="00B220E6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§9.1. Dla realizacji Zadania, Zamawiający zapewnia Inspektora nadzoru inwestorskiego: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Witolda Cieplucha – wykonującego zadania poprzez  Zakład Usług Inwestycyjnych AKSJOMAT Witold Ciepluch ul. Króla Władysława Jagiełły 3/18, 25-634 Kielce, sprawującego funkcję koordynatora czynności inspektorów nadzoru różnych specjalności.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Obowiązki inspektora nadzoru określa ustawa Prawo budowlane, a w szczególności art.25-27.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Inspektor nadzoru jest zobowiązany m.in. do: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weryfikacji i zaopiniowania sporządzonego przez Wykonawcę planu prac,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udziału w przekazaniu terenu budowy,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reprezentowania Zamawiającego na budowie przez sprawowanie kontroli zgodności jej realizacji z Umową, Dokumentacją projektową, zgłoszeniem zamiaru wykonania robót budowlanych, przepisami i obowiązującymi Polskimi Normami oraz zasadami wiedzy technicznej,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sprawdzania jakości wykonywanych robót, wbudowanych materiałów oraz zamontowanych urządzeń, a w szczególności zapobiegania zastosowaniu materiałów/urządzeń wadliwych i nie dopuszczonych do obrotu oraz stosowania w budownictwie, z uwzględnieniem zapisów §11 ust. 1 pkt 8,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sprawdzania i odbioru robót budowlanych ulegających zakryciu lub zanikających,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uczestniczenie w próbach i odbiorach technicznych,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dokonania czynności odbioru częściowego robót, a w szczególności powierzonych Podwykonawcy lub dalszemu Podwykonawcy, na podstawie zaakceptowanej przez Zamawiającego umowy o podwykonawstwo,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potwierdzania faktycznie wykonanych robót w dokumentach rozliczeniowych przekazywanych przez Wykonawcę Zamawiającemu,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kontroli terminowości wykonania Zadania i egzekwowania od Wykonawcy jego realizacji zgodnie z warunkami umowy,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udziału w naradach koordynacyjnych,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01EDA">
        <w:rPr>
          <w:rFonts w:ascii="Times New Roman" w:hAnsi="Times New Roman"/>
          <w:sz w:val="24"/>
          <w:szCs w:val="24"/>
        </w:rPr>
        <w:t>rozstrzygania, w porozumieniu z Projektantem, wątpliwości natury technicznej powstałych w trakcie realizacji Zadania,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potwierdzania gotowości Wykonawcy do odbioru przedmiotu umowy 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sprawdzenia przed przekazaniem Zamawiającemu, sporządzonej przez Wykonawcę dokumentacji powykonawczej,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sprawdzania faktur Wykonawcy oraz dokumentów załączonych do rozliczenia Zadania,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potwierdzenia na fakturze Wykonawcy, że roboty zostały wykonane zgodnie z Umową, a materiały zostały wbudowane oraz urządzenia zostały zamontowane,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uczestniczenia w odbiorze końcowym,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potwierdzenia usunięcia wad i usterek stwierdzonych podczas dokonywania odbioru końcowego, </w:t>
      </w:r>
    </w:p>
    <w:p w:rsidR="00B220E6" w:rsidRPr="00D01EDA" w:rsidRDefault="00B220E6" w:rsidP="00B220E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informowania na piśmie Zamawiającego o stwierdzeniu wykonywania robót budowlanych na budowie przez Podwykonawcę, który nie został zaakceptowany przez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III. OBOWIĄZKI I DZIAŁANIA WYKONAWCY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§10. Wykonawca oświadcza, że sprawdził kompletność Dokumentacji projektowej otrzymanej od Zamawiającego oraz, że zapoznał się w pełni z tą dokumentacją, terenem budowy, standardami projektowanych robót oraz, że przyjmuje przedmiot umowy do wykonania według </w:t>
      </w:r>
      <w:r w:rsidRPr="00D01EDA">
        <w:rPr>
          <w:rFonts w:ascii="Times New Roman" w:hAnsi="Times New Roman"/>
          <w:sz w:val="24"/>
          <w:szCs w:val="24"/>
        </w:rPr>
        <w:lastRenderedPageBreak/>
        <w:t xml:space="preserve">przekazanej dokumentacji, specyfikacji technicznej wykonania i odbioru robót budowlanych, specyfikacji istotnych warunków zamówienia oraz warunków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Ogólne obowiązki Wykonawcy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§11.1. Wykonawca zobowiązuje się w szczególności do: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terminowego wykonania robót zgodnie z Umową,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wykonania wszystkich robót zgodnie z Dokumentacją projektową, zgłoszeniem zamiaru wykonania robót budowlanych, specyfikacją techniczną wykonania i odbioru robót budowlanych i uzgodnieniami dokonanymi w trakcie realizacji umowy, zaleceniami nadzoru inwestorskiego i autorskiego, obowiązującymi normami i warunkami technicznymi wykonania i odbioru robót, ustawą Prawo budowlane, zasadami wiedzy technicznej, z zachowaniem wymogów stawianych wyrobom budowlanym i urządzeniom dopuszczonym do obrotu i powszechnego stosowania w budownictwie oraz zachowania jakości robót określonych w Dokumentacji projektowej i nie niższej niż zadeklarowano w ofercie; zmiany określonych standardów wymagają pisemnej zgody Zamawiającego,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stosowania wyrobów budowlanych wprowadzonych do obrotu zgodnie z odpowiednimi przepisami, w szczególności ustawą z dnia 16 kwietnia 2004r. o wyrobach budowlanych (Dz.U. z 2016 r., poz. 1570 z późn. zm.), </w:t>
      </w:r>
      <w:r w:rsidRPr="00D01EDA">
        <w:rPr>
          <w:rFonts w:ascii="Times New Roman" w:hAnsi="Times New Roman"/>
          <w:strike/>
          <w:sz w:val="24"/>
          <w:szCs w:val="24"/>
        </w:rPr>
        <w:t>Strona 5 z 25</w:t>
      </w:r>
      <w:r w:rsidRPr="00D01EDA">
        <w:rPr>
          <w:rFonts w:ascii="Times New Roman" w:hAnsi="Times New Roman"/>
          <w:sz w:val="24"/>
          <w:szCs w:val="24"/>
        </w:rPr>
        <w:t xml:space="preserve">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sporządzenia we własnym zakresie i na własny koszt Planu bezpieczeństwa i ochrony zdrowia na budowie przed przystąpieniem do robót, jeżeli taki obowiązek wynika z przepisu ustawy Prawo budowlane,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zapewnienia przestrzegania przepisów i zasad bhp oraz p.poż. we wszystkich miejscach wykonywania robót i miejscach składowania materiałów zgodnie z przepisami i dokumentacją techniczną oraz zapewnienia należytego porządku na terenie budowy i w jej otoczeniu, w tym na drogach dojazdowych,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zapewnienia udziału w naradach koordynacyjnych budowy kierownika budowy lub kierownika robót przy udziale pracowników wskazanych przez Wykonawcę,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prawidłowego i czytelnego prowadzenia dokumentacji budowy,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kompletowania i udostępniania Inspektorowi Nadzoru, sporządzonych w języku polskim dokumentów typu: atesty materiałowe, deklaracje zgodności/deklaracje właściwości użytkowych dla dostarczanych materiałów i urządzeń, aprobaty techniczne, dokumentację określającą charakterystyczne parametry materiałów i urządzeń zgodne z projektem, w tym np.: DTR, karty techniczne, instrukcje eksploatacji lub użytkowania oraz wyniki badań laboratoryjnych i technicznych (tam, gdzie są wymagane), itp. Inspektor Nadzoru dokona akceptacji materiałów przed wbudowaniem i urządzeń przed zainstalowaniem dokonując odpowiednich zapisów opatrzonych datą na przedstawionych przez Wykonawcę atestach, aprobatach, deklaracjach zgodności/deklaracjach właściwości użytkowych, wnioskach o zatwierdzenie materiału do wbudowania oraz urządzenia do zamontowania oraz pozostałych wyżej wymienionych dokumentach. Zakazuje się Wykonawcy wbudowywania materiałów i instalowania urządzeń, które nie spełniają wymogów określonych w specyfikacji istotnych warunków zamówienia lub nie uzyskały akceptacji Inspektora Nadzoru,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przygotowania we własnym zakresie i na własny koszt dokumentacji powykonawczej oraz instrukcji obsługi i eksploatacji: obiektu, instalacji i urządzeń związanych z wykonywanymi robotami budowlano-montażowymi na tym obiekcie,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przeszkolenia wskazanych przez Użytkownika obiektu osób w zakresie obsługi instalacji i urządzeń, zasad eksploatacji, jeżeli osoby takie zostaną wskazane i sporządzenia na potwierdzenie tych czynności stosownych protokołów, 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uzyskania na własny koszt protokołów, opinii itp. w zakresie wykonywanych robót,</w:t>
      </w: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zapewnienia na własny koszt obsługi geodezyjnej zgodnie z przepisami dotyczącymi opracowań geodezyjnych oraz czynności geodezyjnych w zakresie wykonywanych robót, </w:t>
      </w:r>
    </w:p>
    <w:p w:rsidR="00B220E6" w:rsidRPr="00D01EDA" w:rsidRDefault="00B220E6" w:rsidP="00B220E6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>uzyskaniem w imieniu Zamawiającego, na koszt własny, protokołów odbioru niezbędnych do przekazania obiektu do użytkowania.</w:t>
      </w:r>
    </w:p>
    <w:p w:rsidR="00B220E6" w:rsidRPr="00D01EDA" w:rsidRDefault="00B220E6" w:rsidP="00B220E6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§12.1. W celu wykonania swoich obowiązków Wykonawca zapewni swoim staraniem i na swój koszt, w szczególności: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sporządzenie i uzgodnienie z Projektantem oraz Zamawiającym wszelkiej Dokumentacji projektowej, która nie była dostarczona przez Zamawiającego, a której wykonanie, według Wykonawcy, jest niezbędne do kompleksowej realizacji przedmiotu Umowy, przez co rozumie się w szczególności możliwość jego eksploatacji zgodnie z przeznaczeniem,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udział w robotach budowlanych osób odpowiedzialnych za kierownictwo i nadzór nad realizowanymi robotami,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organizację i utrzymanie zaplecza niezbędnego dla realizowanych robót,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gospodarowanie terenem budowy, od momentu jego przejęcia od Zamawiającego aż do czasu wykonania i odbioru przedmiotu Umowy, odpowiadając za wszelkie szkody powstałe na tym terenie. Po zakończeniu robót Wykonawca zobowiązany jest do uporządkowania terenu budowy i przekazania go Zamawiającemu w dniu zakończenia odbioru końcowego lub w terminie ustalonym w protokole odbioru końcowego,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 przypadku konieczności zajęcia terenu innej działki niż przewiduje Dokumentacja projektowa, a związanej z realizacją robót objętych Umową, Wykonawca jest zobowiązany do dostarczenia oświadczeń właścicieli posesji o braku zastrzeżeń z ich strony, w kwestii uporządkowania, przywrócenia do stanu pierwotnego terenu nieruchomości, objętego pracami, oraz o braku roszczeń finansowych i odszkodowawczych, w stosunku do Zamawiającego w związku z robotami budowlanymi, prowadzonymi na terenie będącym ich własnością,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wykonanie zabezpieczenia terenu budowy i jego ochrony w okresie realizacji Umowy, aż do dnia przekazania wykonanych robót Zamawiającemu,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zamontowanie liczników i ponoszenie opłat na warunkach uzgodnionych z odpowiednimi instytucjami, dostawcami, odbiorcami, a także zawarcia w razie konieczności umów z dostawcami mediów (np. energii elektrycznej, wody) w zakresie niezbędnym do przeprowadzenia prób i odbiorów zamontowanych urządzeń technicznych i ponoszenie kosztów z tym związanych do dnia odbioru końcowego przedmiotu Umowy,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organizację siły roboczej i pracy niezbędnych specjalistów wraz z nadzorem bezpośrednim nad robotami,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konieczność noszenia kamizelek ochronnych, przez osoby przebywające na terenie budowy z nazwą firmy, w której są zatrudnieni,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pracę sprzętu budowlano – montażowego i środków transportu,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dostawę wszelkich materiałów podlegających wbudowaniu oraz urządzeń podlegających zamontowaniu, a wynikających z Dokumentacji projektowej i zakresu prac,                                 z zastrzeżeniem pkt 7,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właściwe warunki składowania materiałów i urządzeń oraz ich ochronę,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zabezpieczenie terenu robót przed dostępem osób trzecich w sposób zapewniający bezpieczne ich prowadzenie, </w:t>
      </w:r>
    </w:p>
    <w:p w:rsidR="00B220E6" w:rsidRPr="00D01EDA" w:rsidRDefault="00B220E6" w:rsidP="00B220E6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prowadzenie robót w sposób nie powodujący szkód, w tym zagrożenia ludzi i mienia. W przypadku powstania szkód z winy/zaniedbania Wykonawcy zobowiązany jest on do przywrócenia do stanu pierwotnego i uzyskania akceptacji Użytkownika w/w obiektu w tym zakresie.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Wykonawca zobowiązany jest przy realizacji Zadania zapewnić pełnienie funkcji Kierownika budowy przez osobę wskazaną w ofercie Wykonawcy, o której mowa w § 5 pkt 4,                                               z zastrzeżeniem ust. 3.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3. W przypadku zmiany Kierownika budowy, na inną osobę niż wskazana w ofercie, Wykonawca zobowiązany jest do: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pisemnego zawiadomienia Zamawiającego wraz z uzasadnieniem konieczności zmiany;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pisemnego wykazania Zamawiającemu, że inna osoba, która zamierza pełnić obowiązki kierownika budowy spełnia kryteria oceny ofert określone w SIWZ, w stopniu nie mniejszym, niż zadeklarowano w ofercie, o której mowa w §5 pkt 4.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4. Zamawiający zastrzega prawo do niewyrażenia zgody na zmianę Kierownika budowy, w przypadku gdy Wykonawca nie wykaże spełnienia kryteriów, o których mowa w ust. 3 pkt 2.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5. Zamawiający zastrzega prawo do odstąpienia od Umowy, w przypadku naruszenia postanowień, określonych w ust. 2 i 3.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6. Zmiana Kierownika budowy o którym mowa w ust. 2, nie stanowi zmiany Umowy i nie wymaga sporządzenia aneksu do Umowy, o którym mowa w §67.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7.Wykonawca oświadcza, że w celu realizacji Umowy zapewni odpowiednie zasoby techniczne  oraz personel posiadający zdolności, doświadczenie, wiedzę oraz wymagane uprawnienia, w zakresie niezbędnym do wykonania przedmiotu Umowy, zgodnie ze złożoną Ofertą.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8.Wykonawca zapewnia Kierownika budowy w osobie: ………………………….………………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posiadającego nr uprawnień budowlanych ………………………….,tel.: ……………………..…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oraz potwierdzoną przynależność do …………………………….Izby Inżynierów Budownictwa.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9. Wykonawca oświadcza, że podmiot trzeci  …………. (</w:t>
      </w:r>
      <w:r w:rsidRPr="00D01EDA">
        <w:rPr>
          <w:rFonts w:ascii="Times New Roman" w:hAnsi="Times New Roman"/>
          <w:i/>
          <w:sz w:val="24"/>
          <w:szCs w:val="24"/>
        </w:rPr>
        <w:t>nazwa podmiotu trzeciego),</w:t>
      </w:r>
      <w:r w:rsidRPr="00D01EDA">
        <w:rPr>
          <w:rFonts w:ascii="Times New Roman" w:hAnsi="Times New Roman"/>
          <w:sz w:val="24"/>
          <w:szCs w:val="24"/>
        </w:rPr>
        <w:t xml:space="preserve">  na zasoby którego w zakresie </w:t>
      </w:r>
      <w:r w:rsidRPr="00D01EDA">
        <w:rPr>
          <w:rFonts w:ascii="Times New Roman" w:hAnsi="Times New Roman"/>
          <w:b/>
          <w:sz w:val="24"/>
          <w:szCs w:val="24"/>
        </w:rPr>
        <w:t>doświadczenia</w:t>
      </w:r>
      <w:r w:rsidRPr="00D01EDA">
        <w:rPr>
          <w:rFonts w:ascii="Times New Roman" w:hAnsi="Times New Roman"/>
          <w:sz w:val="24"/>
          <w:szCs w:val="24"/>
        </w:rPr>
        <w:t xml:space="preserve"> Wykonawca powoływał się składając Ofertę celem wykazania spełniania warunków udziału dot. zdolności technicznej lub zawodowej w postępowaniu o udzielenie zamówienia publicznego, będzie realizował przedmiot Umowy w zakresie ……………………………….                 (</w:t>
      </w:r>
      <w:r w:rsidRPr="00D01EDA">
        <w:rPr>
          <w:rFonts w:ascii="Times New Roman" w:hAnsi="Times New Roman"/>
          <w:i/>
          <w:sz w:val="24"/>
          <w:szCs w:val="24"/>
        </w:rPr>
        <w:t>w jakim doświadczenie podmiotu trzeciego były deklarowane do wykonania przedmiotu Umowy w oświadczeniu tego podmiotu trzeciego na użytek postępowania o udzielenie zamówienia publicznego</w:t>
      </w:r>
      <w:r w:rsidRPr="00D01EDA">
        <w:rPr>
          <w:rFonts w:ascii="Times New Roman" w:hAnsi="Times New Roman"/>
          <w:sz w:val="24"/>
          <w:szCs w:val="24"/>
        </w:rPr>
        <w:t xml:space="preserve">).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11. Wykonawca zapewnia, że …………. </w:t>
      </w:r>
      <w:r w:rsidRPr="00D01EDA">
        <w:rPr>
          <w:rFonts w:ascii="Times New Roman" w:hAnsi="Times New Roman"/>
          <w:i/>
          <w:sz w:val="24"/>
          <w:szCs w:val="24"/>
        </w:rPr>
        <w:t>(podmiot trzeci),</w:t>
      </w:r>
      <w:r w:rsidRPr="00D01EDA">
        <w:rPr>
          <w:rFonts w:ascii="Times New Roman" w:hAnsi="Times New Roman"/>
          <w:sz w:val="24"/>
          <w:szCs w:val="24"/>
        </w:rPr>
        <w:t xml:space="preserve">  na zasoby którego w zakresie </w:t>
      </w:r>
      <w:r w:rsidRPr="00D01EDA">
        <w:rPr>
          <w:rFonts w:ascii="Times New Roman" w:hAnsi="Times New Roman"/>
          <w:b/>
          <w:sz w:val="24"/>
          <w:szCs w:val="24"/>
        </w:rPr>
        <w:t>zdolności finansowych</w:t>
      </w:r>
      <w:r w:rsidRPr="00D01EDA">
        <w:rPr>
          <w:rFonts w:ascii="Times New Roman" w:hAnsi="Times New Roman"/>
          <w:sz w:val="24"/>
          <w:szCs w:val="24"/>
        </w:rPr>
        <w:t xml:space="preserve"> Wykonawca powoływał się składając Ofertę,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Umowy. Wzajemne rozliczenia Wykonawcy i …………….. (</w:t>
      </w:r>
      <w:r w:rsidRPr="00D01EDA">
        <w:rPr>
          <w:rFonts w:ascii="Times New Roman" w:hAnsi="Times New Roman"/>
          <w:i/>
          <w:sz w:val="24"/>
          <w:szCs w:val="24"/>
        </w:rPr>
        <w:t>podmiot trzeci</w:t>
      </w:r>
      <w:r w:rsidRPr="00D01EDA">
        <w:rPr>
          <w:rFonts w:ascii="Times New Roman" w:hAnsi="Times New Roman"/>
          <w:sz w:val="24"/>
          <w:szCs w:val="24"/>
        </w:rPr>
        <w:t xml:space="preserve">) z tego tytułu nie obciążają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12. Dokument potwierdzający zobowiązanie ………. (</w:t>
      </w:r>
      <w:r w:rsidRPr="00D01EDA">
        <w:rPr>
          <w:rFonts w:ascii="Times New Roman" w:hAnsi="Times New Roman"/>
          <w:i/>
          <w:sz w:val="24"/>
          <w:szCs w:val="24"/>
        </w:rPr>
        <w:t>podmiot trzeci</w:t>
      </w:r>
      <w:r w:rsidRPr="00D01EDA">
        <w:rPr>
          <w:rFonts w:ascii="Times New Roman" w:hAnsi="Times New Roman"/>
          <w:sz w:val="24"/>
          <w:szCs w:val="24"/>
        </w:rPr>
        <w:t>) do solidarnej odpowiedzialności wobec Zamawiającego za wykonanie przedmiotu Umowy w zakresie zasobów finansowych, niezbędnych do realizacji przedmiotu Umowy, określający szczegółowo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wysokość zobowiązania oraz zasady wypłaty świadczenia stanowi załącznik do Umowy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13. Wykonawca oświadcza, że dysponuje odpowiednimi środkami finansowymi umożliwiającymi wykonanie przedmiotu Umowy.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Podwykonawcy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§13. Zamawiający dopuszcza realizację części zamówienia, określonego w §1 Umowy, przez podwykonawców.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§14.1. Wykonawca, Podwykonawca lub dalszy Podwykonawca zamierzający zawrzeć umowę o podwykonawstwo, której przedmiotem są roboty budowlane, jest zobowiązany, w trakcie realizacji Zadania, do przedłożenia Zamawiającemu projektu tej umowy, przy czym Podwykonawca lub dalszy Podwykonawca jest zobowiązany dołączyć zgodę Wykonawcy na zawarcie umowy o podwykonawstwo o treści zgodnej z projektem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Każda umowa o podwykonawstwo, której przedmiotem są: </w:t>
      </w:r>
    </w:p>
    <w:p w:rsidR="00B220E6" w:rsidRPr="00D01EDA" w:rsidRDefault="00B220E6" w:rsidP="00B220E6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dostawy lub usługi musi zawierać w szczególności postanowienia dotyczące: </w:t>
      </w:r>
    </w:p>
    <w:p w:rsidR="00B220E6" w:rsidRPr="00D01EDA" w:rsidRDefault="00B220E6" w:rsidP="00B220E6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terminu zapłaty wynagrodzenia Podwykonawcy lub dalszemu Podwykonawcy,                          z zastrzeżeniem, że nie może on być dłuższy niż 30 dni od dnia doręczenia </w:t>
      </w:r>
      <w:r w:rsidRPr="00D01EDA">
        <w:rPr>
          <w:rFonts w:ascii="Times New Roman" w:hAnsi="Times New Roman"/>
          <w:sz w:val="24"/>
          <w:szCs w:val="24"/>
        </w:rPr>
        <w:lastRenderedPageBreak/>
        <w:t>Wykonawcy, Podwykonawcy lub dalszemu Podwykonawcy faktury lub rachunku, potwierdzających wykonanie powierzonej Podwykonawcy lub dalszemu Podwykonawcy dostawy lub usługi,</w:t>
      </w:r>
    </w:p>
    <w:p w:rsidR="00B220E6" w:rsidRPr="00D01EDA" w:rsidRDefault="00B220E6" w:rsidP="00B220E6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kwoty wynagrodzenia i zasad płatności za wykonane dostawy lub usługi.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roboty budowlane musi zawierać w szczególności postanowienia dotyczące: </w:t>
      </w:r>
    </w:p>
    <w:p w:rsidR="00B220E6" w:rsidRPr="00D01EDA" w:rsidRDefault="00B220E6" w:rsidP="00B220E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zakresu robót powierzonego Podwykonawcy,</w:t>
      </w:r>
    </w:p>
    <w:p w:rsidR="00B220E6" w:rsidRPr="00D01EDA" w:rsidRDefault="00B220E6" w:rsidP="00B220E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terminu zapłaty wynagrodzenia Podwykonawcy lub dalszemu Podwykonawcy, z zastrzeżeniem, że nie może on być dłuższy niż 30 dni od dnia doręczenia Wykonawcy, Podwykonawcy lub dalszemu Podwykonawcy faktury lub rachunku, potwierdzających wykonanie powierzonej Podwykonawcy lub dalszemu Podwykonawcy roboty budowlanej, </w:t>
      </w:r>
    </w:p>
    <w:p w:rsidR="00B220E6" w:rsidRPr="00D01EDA" w:rsidRDefault="00B220E6" w:rsidP="00B220E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wynagrodzenia i zasad płatności za wykonane roboty budowlane, </w:t>
      </w:r>
    </w:p>
    <w:p w:rsidR="00B220E6" w:rsidRPr="00D01EDA" w:rsidRDefault="00B220E6" w:rsidP="00B220E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oświadczenie Podwykonawcy lub dalszego Podwykonawcy, iż zapoznał się z treścią umowy łączącej Wykonawcę z Zamawiającym, </w:t>
      </w:r>
    </w:p>
    <w:p w:rsidR="00B220E6" w:rsidRPr="00D01EDA" w:rsidRDefault="00B220E6" w:rsidP="00B220E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zobowiązania do wykonania wszelkich obowiązków określonych w Umowie łączącej Wykonawcę z Zamawiającym, które zostały w niej nałożone na Podwykonawcę lub dalszego Podwykonawcę,</w:t>
      </w:r>
    </w:p>
    <w:p w:rsidR="00B220E6" w:rsidRPr="00D01EDA" w:rsidRDefault="00B220E6" w:rsidP="00B220E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rozwiązania umowy o podwykonawstwo w przypadku rozwiązania Umowy. Wymogi określone w pkt 2 mają zastosowanie odpowiednio także do projektu umowy o podwykonawstwo, której przedmiotem są roboty budowlane.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Wykonawca, Podwykonawca lub dalszy Podwykonawca zamówienia na roboty budowlane zobowiązany jest przedstawić odpis z Krajowego Rejestru Sądowego lub inny dokument, właściwy dla danej formy organizacyjnej podwykonawcy wskazujący na uprawnienia osób wymienionych w umowie do reprezentowania stron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4. Zamawiający, w terminie 14 dni od dnia doręczenia projektu umowy o podwykonawstwo, akceptuje lub zgłasza w formie pisemnej zastrzeżenia do projektu umowy o podwykonawstwo, której przedmiotem są roboty budowlane.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5. Niezgłoszenie w formie pisemnej zastrzeżeń do przedłożonego projektu umowy o podwykonawstwo, której przedmiotem są roboty budowlane, w terminie określonym ust. 4, uważa się za akceptację projektu umowy przez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6. Wykonawca, Podwykonawca lub dalszy Podwykonawca zamówienia na roboty budowlane przedkłada Zamawiającemu poświadczoną za zgodność z oryginałem kopię zawartej umowy o podwykonawstwo, której przedmiotem są roboty budowlane, w terminie 7 dni od dnia jej zawarcia.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7. Zamawiający, w terminie 14 dni od dnia doręczenia, akceptuje lub zgłasza w formie pisemnej sprzeciw do umowy o podwykonawstwo, której przedmiotem są roboty budowlane.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8. Niezgłoszenie pisemnego sprzeciwu do przedłożonej umowy o podwykonawstwo, której przedmiotem są roboty budowlane, w terminie określonym ust. 7, uważa się za akceptację umowy przez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9. W przypadku zgłoszenia przez Zamawiającego zastrzeżeń do projektu umowy o podwykonawstwo lub sprzeciwu do umowy o podwykonawstwo, Wykonawca, Podwykonawca lub dalszy Podwykonawca zamówienia na roboty budowlane jest zobowiązany przedstawić ponownie, w powyższym trybie, odpowiednio projekt umowy o podwykonawstwo lub umowę o podwykonawstwo, uwzględniające zastrzeżenia i uwagi zgłoszone przez Zamawiającego. Postanowienia ust. 1-8 stosuje się odpowiednio.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10. 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zamówienia publicznego oraz umów o podwykonawstwo, których przedmiot został wskazany przez Zamawiającego w specyfikacji istotnych warunków zamówienia, jako niepodlegający niniejszemu obowiązkowi. Wyłączenie, o którym mowa w zdaniu pierwszym, nie dotyczy umów o podwykonawstwo o wartości większej niż 50 000,00 zł.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11. W przypadku, o którym mowa w ust. 10, jeżeli termin zapłaty wynagrodzenia jest dłuższy niż określony w ust. 2 pkt 1 lit. a, Zamawiający informuje o tym Wykonawcę i wzywa go do doprowadzenia do zmiany tej umowy pod rygorem wystąpienia o zapłatę kary umownej, określonej w § 56 ust. 1 pkt 7.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12. Przepisy ust. 1–11 stosuje się odpowiednio do zmian tej umowy o podwykonawstwo.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13. Przepisy ust. 1-12 stosuje się odpowiednio do zawierania umów o podwykonawstwo z dalszymi podwykonawcami.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14. Nie wypełnienie przez Wykonawcę obowiązków określonych w ust. 1, 6, 9 i 10 niniejszego paragrafu stanowi podstawę do natychmiastowego usunięcia z placu budowy podwykonawcy lub żądania od Wykonawcy usunięcia przedmiotowego podwykonawcy z placu budowy. Niniejsze postanowienia nie wykluczają innych uprawnień Zamawiającego określonych w Umowie.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15. Nie przedłożenie przez Wykonawcę, Podwykonawcę lub dalszego Podwykonawcę, poświadczonych za zgodność z oryginałem kopii zawartych umów o podwykonawstwo, których przedmiotem są roboty budowlane, dostawy lub usługi, w terminie 7 dni od ich zawarcia, stanowić może podstawę do niezaakceptowania tych umów przez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16. W przypadku zmiany Podwykonawcy, na którego zasobach polegał Wykonawca w celu wykazania spełnienia warunków udziału w postępowaniu o udzielenie zamówienia na innego Podwykonawcę, Wykonawca zobowiązany będzie do wykazania, że nowy Podwykonawca spełnia warunki udziału w postępowaniu o udzielenie zamówienia, w stopniu nie gorszym niż poprzedni, na którego zasobach polegał Wykonawca, chyba że Wykonawca wykaże, że sam spełniał postawione w specyfikacji warunki. Postanowienia ust. 1 – 15 stosuje się odpowiednio.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§15. Zamawiający ponosi solidarną odpowiedzialność za zapłatę wynagrodzenia za roboty budowlane wykonane przez Podwykonawcę lub dalszego Podwykonawcę maksymalnie </w:t>
      </w:r>
      <w:r w:rsidRPr="00D01EDA">
        <w:rPr>
          <w:rFonts w:ascii="Times New Roman" w:hAnsi="Times New Roman"/>
          <w:strike/>
          <w:sz w:val="24"/>
          <w:szCs w:val="24"/>
        </w:rPr>
        <w:t>Strona</w:t>
      </w:r>
      <w:r w:rsidRPr="00D01EDA">
        <w:rPr>
          <w:rFonts w:ascii="Times New Roman" w:hAnsi="Times New Roman"/>
          <w:sz w:val="24"/>
          <w:szCs w:val="24"/>
        </w:rPr>
        <w:t xml:space="preserve"> </w:t>
      </w:r>
      <w:r w:rsidRPr="00D01EDA">
        <w:rPr>
          <w:rFonts w:ascii="Times New Roman" w:hAnsi="Times New Roman"/>
          <w:strike/>
          <w:sz w:val="24"/>
          <w:szCs w:val="24"/>
        </w:rPr>
        <w:t>10 z 25</w:t>
      </w:r>
      <w:r w:rsidRPr="00D01EDA">
        <w:rPr>
          <w:rFonts w:ascii="Times New Roman" w:hAnsi="Times New Roman"/>
          <w:sz w:val="24"/>
          <w:szCs w:val="24"/>
        </w:rPr>
        <w:t xml:space="preserve"> do wysokości wynagrodzenia przewidzianego za dany element robót określony w Harmonogramie.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§16.1. Powierzenie przez Wykonawcę wykonania części zamówienia Podwykonawcy lub dalszemu Podwykonawcy pozostaje bez wpływu na zobowiązania Wykonawcy wobec Zamawiającego co do wykonania tej części robót.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Wykonawca jest odpowiedzialny za działania lub zaniechania Podwykonawcy, jego przedstawicieli lub pracowników w takim samym stopniu, jak za własne działania lub zaniechania.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§17.1. Zamawiający nie wyrazi zgody na zawarcie umowy z Podwykonawcą, której treść będzie sprzeczna z treścią Umowy. Wymagania i zasady dotyczące powierzania wykonania części zamówienia Podwykonawcy dotyczą także dalszego Podwykonawcy.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Umowa o podwykonawstwo nie może przewidywać potrąceń z wynagrodzenia należnego Podwykonawcy lub dalszemu Podwykonawcy kwot na zabezpieczenie należytego wykonania Umowy. W przypadku, gdy w umowie z Podwykonawcą lub dalszym Podwykonawcą przewidziano wniesienie zabezpieczenia należytego wykonania umowy w formie gotówki, wpłata z tego tytułu stanowi odrębne zobowiązanie Podwykonawcy lub dalszego Podwykonawcy wobec odpowiednio Wykonawcy lub Podwykonawcy i nie jest przedmiotem solidarnej odpowiedzialności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Wymagania w zakresie zatrudnienia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§18.1. Wykonawca i Podwykonawca ma obowiązek zatrudniać na podstawie umowy o pracę, o której mowa w art. 25 §1 ustawy z dnia 26 czerwca 1974r. Kodeks pracy (Dz. U. z 2018 r. poz. 108 z późn.zm.), osoby które wykonywać będą m.in. zakres zamówienia określony w §2 ust 1.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Wykonawca i Podwykonawca zobowiązany jest do prowadzenia na bieżąco dokumentacji zatrudnienia osób o których mowa w ust.1, w celu potwierdzenia spełnienia wymagań w zakresie zatrudnienia.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3. W trakcie realizacji Zamówienia, Wykonawca zobowiązany jest do przedłożenia Zamawiającemu, na każde jego żądanie, aktualnego oświadczenia potwierdzającego zatrudnienie </w:t>
      </w:r>
      <w:r w:rsidRPr="00D01EDA">
        <w:rPr>
          <w:rFonts w:ascii="Times New Roman" w:hAnsi="Times New Roman"/>
          <w:sz w:val="24"/>
          <w:szCs w:val="24"/>
        </w:rPr>
        <w:lastRenderedPageBreak/>
        <w:t xml:space="preserve">osób, o których mowa w ust. 1, w terminie wskazanym przez Zamawiającego, nie krótszym niż 3 dni robocze.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4. W celu potwierdzenia zatrudnienia osób, o których mowa w ust. 1, Zamawiający może żądać od Wykonawcy, w terminie wskazanym przez Zamawiającego, nie krótszym niż 3 dni robocze, innych dokumentów, w szczególności: zanonimizowanych umów o pracę zawartych z osobami, o których mowa w ust.1 lub zanonimizowanego zaświadczenia właściwego oddziału ZUS, potwierdzające opłacenie przez Wykonawcę składek na ubezpieczenie społeczne i zdrowotne z tytułu zatrudnienia na podstawie umowy o pracę osób, o których mowa w ust.1.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5. Jeżeli Wykonawca korzysta z Podwykonawców lub dalszych Podwykonawców, obowiązki określone w ust. 1-4 obciążają także Podwykonawców i dalszych Podwykonawców. Wykonawca jest zobowiązany do nadzoru i kontroli Podwykonawców i dalszych Podwykonawców w zakresie w/w obowiązków oraz do przedkładania Zamawiającemu dokumentów i oświadczeń, o których mowa w ust. 3 i 4 dotyczących Podwykonawców i dalszych Podwykonawców.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Zapoznanie się Wykonawcy z terenem budowy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§19. Wykonawca oświadcza, że przed złożeniem oferty zapoznał się z terenem budowy i jego otoczeniem, jak również uzyskał niezbędne informacje dotyczące: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uzbrojenia terenu w urządzenia podziemne i nadziemne;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możliwości urządzenia zaplecza budowy;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3) możliwości zasilania w energie elektryczną, wodę, itp.;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4) możliwości zapewnienia dojazdu do terenu budowy;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5) innych danych potrzebnych do wykonania robót.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§20. Wykonawca oświadcza, że wszystkie koszty związane z prowadzeniem robót zawarł w cenie ofertowej.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Wytyczenie obiektów i robót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§21. Wykonawca wykona wszelkie prace pomiarowe i wytyczenie obiektów i robót przez osoby uprawnione do tych czynności.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§22. Usunięcie wszelkich błędów w zakresie dokonanych pomiarów ciąży na Wykonawcy, aż do osiągnięcia stanu poprawnego.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Utrzymanie terenu budowy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§23. W okresie od przekazania terenu robót do daty zakończenia i odbioru robót Wykonawca odpowiada za odpowiednie utrzymanie terenu budowy.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§24. Przed przystąpieniem do robót Wykonawca dostarczy i zainstaluje odpowiednie tablice informacyjne. Ilość tablic, miejsce ich ustawienia oraz treść informacji, powinny spełniać wymogi określone przepisami oraz przez właściwe służby i inspekcje.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§25. Dla zapewnienia bezpieczeństwa na terenie budowy Wykonawca ma obowiązek wykonać wszelkie tymczasowe urządzenia zabezpieczające, takie jak ogrodzenie, zapory, wzmocnienia, znaki oraz zapewnić ich obsługę i działanie w okresie trwania budowy.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§26. Przyjmuje się, że koszt dostarczenia, zainstalowania i obsługi urządzeń zabezpieczających teren budowy jest uwzględniony w wynagrodzeniu 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§27. Wykonawca zobowiązany jest do zapewnienia we własnym zakresie dojazdu do terenu budowy, a w czasie wykonywania robót powinien utrzymać teren robót w ten sposób, by nie powstawały przeszkody komunikacyjne.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Bezpieczeństwo i ochrona robót oraz zachowanie środowiska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§28. Z chwilą przejęcia placu budowy Wykonawca staje się właścicielem i posiadaczem odpadów, z którymi będzie postępował zgodnie z obowiązującymi przepisami, a w szczególności: z ustawą z dnia 14 grudnia 2012 r. o odpadach (Dz. U. z 2018 r., poz. 21 z późn.zm.) oraz ustawą z dnia 27 kwietnia 2001 r. Prawo ochrony środowiska (Dz. U. z 2018 r., poz. 799).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§29. Wykonawca zabezpieczy Zamawiającego przed wszelkimi roszczeniami, postępowaniami, odszkodowaniami i kosztami, jakie mogą powstać wskutek lub w związku z prowadzonymi robotami w zakresie, w jakim Wykonawca jest za nie odpowiedzialny, a w razie dopuszczenia do ich powstania – zrekompensuje Zamawiającemu poniesione przez niego z tego tytułu koszty lub straty.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§30. W przypadku konieczności zajęcia pasa drogowego Wykonawca wykona projekt organizacji ruchu drogowego i uzyska zgodę zarządcy drogi oraz projekt ten zrealizuje, ponosząc opłatę za zajęcie i odtworzenie pasa drogowego.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§31. Przed przystąpieniem do robót, Wykonawca podejmie wszelkie niezbędne kroki w celu zabezpieczenia instalacji podziemnych i nadziemnych a także roślinności przed ich uszkodzeniem w czasie realizacji robót.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§32. Wykonawca jest odpowiedzialny za ochronę środowiska na terenie budowy i w jej bezpośrednim sąsiedztwie w zakresie, w jakim prowadzone prace mogą mieć na nie wpływ.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Dokumentacja powykonawcza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§33.1. Po zakończeniu realizacji Zadania, Wykonawca przekaże Zamawiającemu kompletny zestaw Dokumentacji powykonawczej, przez którą należy rozumieć: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-  dokumentację budowy w rozumieniu ustawy Prawo budowlane z naniesionymi zmianami dokonanymi w toku wykonywania robót oraz dokumenty, o których mowa w §11 ust. 1 pkt 8, 9, oraz §12 ust.1 pkt 5,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- protokoły badań i sprawdzeń,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- powykonawczą inwentaryzację geodezyjną wraz ze szkicami inwentaryzacyjnymi w dwóch egzemplarzach.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Wykonawca zobowiązany jest przed dokonaniem zgłoszenia zakończenia robót przedstawić dokumentację powykonawczą Inspektorowi Nadzoru i uzyskać jego akceptację w zakresie jej kompletności i poprawności.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§34. Zamawiający nie wyznaczy i nie rozpocznie czynności odbioru końcowego do czasu otrzymania od Wykonawcy, a sprawdzonej przez Inspektorów Nadzoru, wymaganej liczby egzemplarzy dokumentacji powykonawczej.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IV. TERMIN REALIZACJI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§35. Termin zakończenia realizacji przedmiotu Umowy ustala się do dnia…………..2018 r.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Strony ustalają, że terminem zakończenia realizacji przedmiotu Umowy jest dzień zakończenia robót budowlanych stwierdzony pismem Wykonawcy do Zamawiającego o gotowości do odbioru końcowego robót, potwierdzony przez Inspektora Nadzoru.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V. WSTRZYMANIE ROBÓT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§36. Na pisemne polecenie Inspektora Nadzoru Wykonawca wstrzyma roboty w takim zakresie, jaki Inspektor Nadzoru uzna za konieczny. Wykonawca odpowiednio zabezpieczy wstrzymane roboty, zgodnie z wymaganiami Inspektora Nadzoru. Wynikające z tego tytułu koszty ponosić będzie Wykonawca, jeżeli takie wstrzymanie robót: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zostało uznane za konieczne, zgodnie z decyzją Inspektora Nadzoru dla zabezpieczenia prawidłowego wykonania robót, z przyczyn niezależnych od Zamawiającego,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powstało z winy 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lastRenderedPageBreak/>
        <w:t>ROZDZIAŁ VI. ODBIORY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Odbiory robót budowlano –instalacyjnych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§37. W trakcie realizacji zamówienia dokonywane będą odbiory robót zanikających oraz robót ulegających zakryciu. W tym przypadku Wykonawca powiadamia Inspektora Nadzoru z wyprzedzeniem umożliwiającym sprawdzenie wykonanych robót. Inspektor Nadzoru dokonuje sprawdzenia robót i potwierdza ich wykonanie.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§38.1. Przewiduje się możliwości dokonania przez Inspektora Nadzoru odbiorów częściowych wykonanych robót.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Odbiór częściowy robót jest dokonywany w celu prowadzenia częściowych rozliczeń za wykonane roboty.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Dokonanie Odbioru częściowego następuje Protokołem odbioru częściowego na podstawie sporządzonego przez Wykonawcę i akceptowanego przez Inspektora nadzoru inwestorskiego, wykazu robót wykonanych częściowo, w terminie 7 dni roboczych licząc od dnia zgłoszenia przez Wykonawcę gotowości do odbioru.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3. Wykaz robót, o którym mowa w pkt.2, jest akceptowany i korygowany przez Inspektora nadzoru inwestorskiego na podstawie obmiaru rzeczywiście wykonanych i odebranych robót.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§39.1. Po zakończeniu realizacji całego przedmiotu Umowy, określonego w § 1, dokonany będzie jego odbiór końcowy. Wykonawca zobowiązany jest do: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przeprowadzenia – przed czynnościami odbioru – prób końcowych i odbiorów przewidzianych przepisami oraz wymaganych przez służby i inspekcje;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skompletowania pełnej dokumentacji powykonawczej i uzyskania potwierdzenia Inspektorów Nadzoru co do kompletności dokumentacji powykonawczej, zapisy §33 stosuje się odpowiednio;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3) stwierdzenia na piśmie, że zakończył wszystkie roboty objęte przedmiotem Umowy. Zgodność treści pisma ze stanem faktycznym musi być potwierdzona przez Inspektora nadzoru. Wymagany jest również wpis dokumentujący, że „wszystkie wbudowane w zakończony obiekt budowlany wyroby budowlane, szczególnie istotne dla bezpieczeństwa konstrukcji i bezpieczeństwa pożarowego, posiadają dokumenty potwierdzające ich dopuszczenie do obrotu i powszechnego stosowania” podpisany przez Kierownika budowy  i Inspektora nadzoru;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4) zawiadomienia Zamawiającego na piśmie o osiągnięciu gotowości przedmiotu Umowy do odbioru z potwierdzającą adnotacją inspektora nadzoru na tym piśmie; do zawiadomienia Wykonawca dołączy dokumenty potwierdzające spełnienie warunków określonych w pkt 1-3.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Zamawiający rozpocznie czynności odbiorowe w terminie 14 dni roboczych od otrzymania kompletnego zawiadomienia, o którym mowa w ust. 1 pkt 4. Zapisy §34 stosuje się odpowiednio.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Postępowanie z wadami ujawnionymi przy odbiorach.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§40.1. Jeżeli w toku czynności odbioru częściowego robót ujawnią się wady to Inspektor</w:t>
      </w:r>
      <w:r w:rsidRPr="00D01EDA">
        <w:rPr>
          <w:rFonts w:ascii="Times New Roman" w:hAnsi="Times New Roman"/>
          <w:b/>
          <w:sz w:val="24"/>
          <w:szCs w:val="24"/>
        </w:rPr>
        <w:t xml:space="preserve"> </w:t>
      </w:r>
      <w:r w:rsidRPr="00D01EDA">
        <w:rPr>
          <w:rFonts w:ascii="Times New Roman" w:hAnsi="Times New Roman"/>
          <w:sz w:val="24"/>
          <w:szCs w:val="24"/>
        </w:rPr>
        <w:t xml:space="preserve">Nadzoru nie dokona odbioru elementu robót dotkniętego wadą i wyznaczy termin na usunięcie wad z zastrzeżeniem ust. 2.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Jeżeli w toku czynności odbioru końcowego przedmiotu Umowy zostaną stwierdzone wady, Zamawiającemu będą przysługiwały następujące uprawnienia: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w przypadku wad, które nie uniemożliwiają użytkowania przedmiotu umowy zgodnie z przeznaczeniem, a nadających się do usunięcia, Zamawiający dokona odbioru przedmiotu Umowy, jednocześnie wyznaczając termin na usunięcie wad;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w przypadku wad nie nadających się do usunięcia Zamawiający może:</w:t>
      </w:r>
    </w:p>
    <w:p w:rsidR="00B220E6" w:rsidRPr="00D01EDA" w:rsidRDefault="00B220E6" w:rsidP="00B220E6">
      <w:pPr>
        <w:numPr>
          <w:ilvl w:val="1"/>
          <w:numId w:val="22"/>
        </w:num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jeżeli wady umożliwiają korzystanie z przedmiotu Umowy zgodnie z przeznaczeniem, dokonać odbioru i obniżyć odpowiednio wynagrodzenie Wykonawcy, </w:t>
      </w:r>
    </w:p>
    <w:p w:rsidR="00B220E6" w:rsidRPr="00D01EDA" w:rsidRDefault="00B220E6" w:rsidP="00B220E6">
      <w:pPr>
        <w:numPr>
          <w:ilvl w:val="1"/>
          <w:numId w:val="22"/>
        </w:numPr>
        <w:spacing w:after="0" w:line="240" w:lineRule="auto"/>
        <w:ind w:left="709" w:hanging="425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jeżeli wady uniemożliwiają użytkowanie przedmiotu umowy zgodnie z przeznaczeniem – odstąpić od Umowy lub żądać wykonania przedmiotu Umowy po raz drugi. W przypadku żądania wykonania przedmiotu Umowy po raz drugi do czasu wykonania robót </w:t>
      </w:r>
      <w:r w:rsidRPr="00D01EDA">
        <w:rPr>
          <w:rFonts w:ascii="Times New Roman" w:hAnsi="Times New Roman"/>
          <w:sz w:val="24"/>
          <w:szCs w:val="24"/>
        </w:rPr>
        <w:lastRenderedPageBreak/>
        <w:t>potwierdzonego protokołem odbioru Wykonawca pozostaje w zwłoce z realizacją Zadania,</w:t>
      </w:r>
      <w:r w:rsidRPr="00D01EDA">
        <w:rPr>
          <w:rFonts w:ascii="Times New Roman" w:hAnsi="Times New Roman"/>
          <w:b/>
          <w:sz w:val="24"/>
          <w:szCs w:val="24"/>
        </w:rPr>
        <w:t xml:space="preserve">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3) w przypadku wad istotnych nadających się do usunięcia Zamawiający wyznaczy termin na ich usunięcie i do chwili usunięcia nie dokona odbioru przedmiotu Umowy. W tej sytuacji do czasu usunięcia wad potwierdzonego protokołem odbioru Wykonawca pozostaje w zwłoce z realizacją przedmiotu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Zasady rozliczeń w przypadku wystąpienia wad normuje § 63.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ROZDZIAŁ VII. WYNAGRODZENIE I WARUNKI PŁATNOŚCI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§41.1.Strony ustalają kosztorysowe wynagrodzenie Wykonawcy za wykonanie przedmiotu Umowy, zgodnie z Ofertą Wykonawcy, na kwotę w wysokości netto ……………..……….. zł                 (słownie: … ………………………………………………………………………………złotych) 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wraz z podatkiem … % VAT w wysokości ………..………..zł co łącznie stanowi kwotę brutto </w:t>
      </w:r>
      <w:r w:rsidRPr="00D01EDA">
        <w:rPr>
          <w:rFonts w:ascii="Times New Roman" w:hAnsi="Times New Roman"/>
          <w:b/>
          <w:sz w:val="24"/>
          <w:szCs w:val="24"/>
        </w:rPr>
        <w:t>w wysokości …………………………………… zł brutto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(słownie: ….... ……………………złotych).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Zamawiający zapłaci Wykonawcy umówione wynagrodzenie wyliczone zgodnie z zasadami określonymi Umową.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Wynagrodzenie za wykonanie przedmiotu Umowy ma charakter kosztorysowy i jest 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ustalone w oparciu o kosztorys powykonawczy sporządzony na podstawie cen jednostkowych z kosztorysu ofertowego Wykonawcy oraz obmiarów powykonawczych ilości faktycznie wykonanych robót.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4. Wysokość płatności dokonywanych na podstawie rachunków lub faktur VAT częściowych nie jest limitowana, z tym, że wysokość płatności należnej na podstawie rachunku lub faktury VAT końcowej nie może być mniejsza niż 30 % kwoty wynagrodzenia, o którym mowa                         w pkt.1.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5. Wszystkie płatności za wykonane na podstawie Umowy roboty budowlane są dokonywane powykonawczo, na podstawie Protokołów odbioru robót częściowych oraz na podstawie Protokołu odbioru końcowego, w terminach określonych Umową na podstawie wystawionych rachunków lub faktur VAT częściowych z uwzględnieniem potrąceń wynikających z Umowy, na kwoty potwierdzone przez Inspektora nadzoru inwestorskiego na zestawieniach wartości ukończonych robót, zgodnie z Protokołami odbioru robót.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6. Zapłata wynagrodzenia i wszystkie inne płatności dokonywane na podstawie Umowy będą realizowane przez Zamawiającego w złotych polskich.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7. Wynagrodzenie Wykonawcy uwzględnia wszystkie obowiązujące w Polsce podatki, łącznie </w:t>
      </w:r>
      <w:r w:rsidRPr="00D01EDA">
        <w:rPr>
          <w:rFonts w:ascii="Times New Roman" w:hAnsi="Times New Roman"/>
          <w:sz w:val="24"/>
          <w:szCs w:val="24"/>
        </w:rPr>
        <w:br/>
        <w:t>z VAT oraz opłaty celne i inne opłaty oraz koszty: planu bezpieczeństwa i ochrony zdrowia BIOZ, obsługi geodezyjnej, projektu organizacji robót, wykonania inwentaryzacji i dokumentacji powykonawczej, koszty wszelkich robót przygotowawczych, demontażowych, odtworzeniowych, porządkowych, zagospodarowania terenu, wywozu nadmiaru gruntu i innych odpadów, zagęszczenie gruntu, koszty oznakowania i zabezpieczenia placu budowy oraz inne koszty wynikające z niniejszej umowy.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8. W przypadku, gdy ilość faktycznie wykonanych robót będzie odbiegała od ilości robót wynikających wprost z zestawienia prac planowanych (przedmiaru robót) będącego podstawą obliczenia wynagrodzenia kosztorysowego, wynagrodzenie określone w ust. 1 zostanie proporcjonalnie zmniejszone lub zwiększone przy zachowaniu cen jednostkowych zawartych w kosztorysie ofertowym.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01EDA">
        <w:rPr>
          <w:rFonts w:ascii="Times New Roman" w:hAnsi="Times New Roman"/>
          <w:sz w:val="24"/>
          <w:szCs w:val="24"/>
        </w:rPr>
        <w:t xml:space="preserve">9. W przypadku, gdy wystąpi konieczność dokonania robót innego rodzaju niż w przedmiarze robót (tzn. takie których nie można rozliczyć zgodnie z ust.8 niniejszego paragrafu), a koniecznych do wykonania i objętych przedmiotem umowy, mogą być one wykonane na podstawie kosztorysów przygotowanych przez Wykonawcę, a zatwierdzonych przez inspektora nadzoru i Zamawiającego, który stanowi dla Stron podstawę do sporządzenia aneksu do umowy.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10. W przypadku gdy do całkowitego wykonania przedmiotu Roboty te będą rozliczane na podstawie kosztorysów przygotowanych przez Wykonawcę potwierdzonych przez inspektora nadzoru i zatwierdzonych przez Zamawiającego. Kosztorysy te winny być opracowane w oparciu o następujące założenia: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a) ceny czynników produkcji (Rbg, M, S, K, Z) zostaną przyjęte z kosztorysów ofertowych złożonych przez Wykonawcę,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b) w przypadku, gdy nie będzie możliwe rozliczenie danych robót w oparciu o zapisy w ust. 9 pkt a), brakujące ceny czynników produkcji zostaną przyjęte z zeszytów SEKOCENBUD (jako średnie) za okres ich wykonania. Podstawą do określenia nakładów rzeczowych będą KNR-y. W przypadku  braku odpowiednich pozycji KNR-ach, zastosowane zostaną KNNR-y, a następnie wycena indywidualna Wykonawcy zatwierdzona przez Zamawiającegozamówienia konieczne jest wykonanie tzw. </w:t>
      </w:r>
      <w:r w:rsidRPr="00D01EDA">
        <w:rPr>
          <w:rFonts w:ascii="Times New Roman" w:hAnsi="Times New Roman"/>
          <w:b/>
          <w:sz w:val="24"/>
          <w:szCs w:val="24"/>
        </w:rPr>
        <w:t>robót dodatkowych</w:t>
      </w:r>
      <w:r w:rsidRPr="00D01EDA">
        <w:rPr>
          <w:rFonts w:ascii="Times New Roman" w:hAnsi="Times New Roman"/>
          <w:sz w:val="24"/>
          <w:szCs w:val="24"/>
        </w:rPr>
        <w:t xml:space="preserve">, czyli robót nieprzewidzianych w §1, a koniecznych do wykonania przedmiotu zamówienia, rozpoczęcie wykonywania tych robót może nastąpić jedynie na podstawie protokołu konieczności, potwierdzonego przez inspektora nadzoru inwestorskiego i Kierownika zamawiającego. Bez zatwierdzenia protokołu konieczności przez zamawiającego wykonawca nie może rozpocząć wykonywania robót dodatkowych.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11.Bez uprzedniej zgody Zamawiającego mogą być wykonywane jedynie prace niezbędne ze względu na bezpieczeństwo lub konieczność zapobieżenia awarii.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12.Zamawiający dopuszcza możliwość wystąpienia w trakcie realizacji przedmiotu umowy konieczności wykonania </w:t>
      </w:r>
      <w:r w:rsidRPr="00D01EDA">
        <w:rPr>
          <w:rFonts w:ascii="Times New Roman" w:hAnsi="Times New Roman"/>
          <w:b/>
          <w:sz w:val="24"/>
          <w:szCs w:val="24"/>
        </w:rPr>
        <w:t>robót zamiennych</w:t>
      </w:r>
      <w:r w:rsidRPr="00D01EDA">
        <w:rPr>
          <w:rFonts w:ascii="Times New Roman" w:hAnsi="Times New Roman"/>
          <w:sz w:val="24"/>
          <w:szCs w:val="24"/>
        </w:rPr>
        <w:t xml:space="preserve"> w stosunku do przewidzianych specyfikacją techniczną wykonania i odbioru robót budowlanych, w sytuacji gdy wykonanie tych robót będzie niezbędne do prawidłowego, tj. zgodnego z zasadami wiedzy technicznej i obowiązującymi na dzień odbioru robót przepisami wykonania przedmiotu umowy określonego w §1.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12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13.Przewiduje się także możliwość ograniczenia zakresu rzeczowego przedmiotu umowy, w sytuacji gdy wykonanie danych robót będzie zbędne do prawidłowego, tj. zgodnego z zasadami wiedzy technicznej i obowiązującymi na dzień odbioru robót przepisami, wykonania przedmiotu określonego w §1. </w:t>
      </w:r>
    </w:p>
    <w:p w:rsidR="00B220E6" w:rsidRPr="00D01EDA" w:rsidRDefault="00B220E6" w:rsidP="00B220E6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14.Za roboty niewykonane jako zbędne, choć objęte kosztorysem ofertowym oraz specyfikacją istotnych warunków zamówienia, wynagrodzenie nie przysługuje.</w:t>
      </w:r>
    </w:p>
    <w:p w:rsidR="00B220E6" w:rsidRPr="00D01EDA" w:rsidRDefault="00B220E6" w:rsidP="00B220E6">
      <w:pPr>
        <w:widowControl w:val="0"/>
        <w:tabs>
          <w:tab w:val="left" w:pos="567"/>
        </w:tabs>
        <w:suppressAutoHyphens/>
        <w:spacing w:after="0" w:line="240" w:lineRule="auto"/>
        <w:ind w:right="51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15.Należności za wykonane roboty budowlane będą wpłacane przez Zamawiającego, na konto bankowe Wykonawcy, lub odpowiednio Podwykonawcy i dalszego Podwykonawcy, wskazane przez Wykonawcę, lub odpowiednio przez Podwykonawcę i dalszego Podwykonawcę, na podstawie rachunku lub faktury VAT wystawionej przez Wykonawcę, przez Podwykonawcę lub dalszego Podwykonawcę.</w:t>
      </w:r>
    </w:p>
    <w:p w:rsidR="00B220E6" w:rsidRPr="00D01EDA" w:rsidRDefault="00B220E6" w:rsidP="00B220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16. Wynagrodzenie należne Wykonawcy zostanie ustalone z zastosowaniem stawki VAT obowiązującej w chwili powstania obowiązku podatkowego. Zmiana wynagrodzenia Wykonawcy w tym zakresie nie stanowi zmiany Umowy. </w:t>
      </w:r>
    </w:p>
    <w:p w:rsidR="00B220E6" w:rsidRPr="00D01EDA" w:rsidRDefault="00B220E6" w:rsidP="00B220E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17.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Wykonawca nie może bez pisemnej zgody Zamawiającego, pod rygorem nieważności, przenieść wierzytelności, dokonać cesji, przekazu, sprzedaży oraz zastawienia jakiejkolwiek wierzytelności wynikającej z Umowy lub jakiejkolwiek jej części, korzyści z niego lub udziału w nim, na osoby trzecie.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trike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ROZDZIAŁVIII. ZABEZPIECZENIE NALEŻYTEGO WYKONANIA UMOWY </w:t>
      </w: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§42.1. Wykonawca wnosi zabezpieczenie należytego wykonania przedmiotu Umowy w wysokości 10% ceny całkowitej podanej w ofercie w kwocie: ……………. zł (słownie złotych: ………………………………………………………………………) w formie …………………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Zabezpieczenie należytego wykonania Umowy zostanie zwolnione w następujących terminach: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część zabezpieczenia w wysokości 70 % służąca pokryciu roszczeń z tytułu niewykonania lub nienależytego wykonania Umowy, w terminie 30 dni od daty dokonania odbioru całości robót, po ewentualnym pomniejszeniu o kwotę kar przewidzianych Umową;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2) pozostała część zabezpieczenia w wysokości 30 % służąca do pokrycia roszczeń z tytułu rękojmi zostanie zwolniona lub zwrócona Wykonawcy w terminie do 15 dnia po upłynięciu okresu rękojmi i po ewentualnym potrąceniu kar przewidzianych Umową.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Zabezpieczenie wniesione w pieniądzu zostanie zwrócone wraz z odsetkami wynikającymi z umowy rachunku bankowego, na którym były one przechowywane, pomniejszone o koszt prowadzenia rachunku oraz prowizji bankowej za przelew pieniędzy na rachunek Wykonawcy na jego pisemny wniosek.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4. Jeśli termin zakończenia robót stanowiących przedmiot Umowy nie został przez Wykonawcę zachowany oraz w przypadkach określonych w § 40 ust. 2 pkt 2 lit. b i pkt 3 jest on zobowiązany do przedłużenia terminu ważności zabezpieczenia o taki sam okres, o jaki przedłużeniu uległ termin zakończenia robót. Dokument potwierdzający przedłużenie okresu zabezpieczenia winien zostać doręczony Zamawiającemu nie później niż z chwilą wystąpienia jednej z okoliczności: upływu terminu ważności zabezpieczenia należytego wykonania Umowy bądź daty odbioru końcowego.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5. W przypadku nie dostarczenia dokumentu potwierdzającego przedłużenie zabezpieczenia w terminie określonym w ust. 4, Zamawiający jest uprawniony do wstrzymania z faktury wystawionej przez Wykonawcę płatności kwoty stanowiącej 10% ceny całkowitej podanej w ofercie do czasu doręczenia tego dokumentu.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6. W przypadku wniesienia zabezpieczenie należytego wykonania przedmiotu Umowy w formie gwarancji ubezpieczeniowej lub bankowej: </w:t>
      </w:r>
    </w:p>
    <w:p w:rsidR="00B220E6" w:rsidRPr="00D01EDA" w:rsidRDefault="00B220E6" w:rsidP="00B220E6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Wykonawca przedłoży Zamawiającemu do akceptacji wzór powyższej gwarancji przed podpisaniem Umowy; w przypadku braku akceptacji przez Zamawiającego gwarancji ubezpieczeniowej lub bankowej, Wykonawca dokona zmiany jej treści zgodnie z przekazanymi przez Zamawiającego wytycznymi; </w:t>
      </w:r>
    </w:p>
    <w:p w:rsidR="00B220E6" w:rsidRPr="00D01EDA" w:rsidRDefault="00B220E6" w:rsidP="00B220E6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dokument gwarancyjny winien zawierać klauzulę, w której gwarant zobowiązuje się do wypłaty kwoty gwarancyjnej na pierwsze żądanie Zamawiającego, złożone wraz z oświadczeniem, że Wykonawca nie wywiązał się ze swoich zobowiązań w terminie przewidzianym w Umowie lub zgodnie z postanowieniami Umowy. </w:t>
      </w: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IX. ROZLICZENIA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§43. Wynagrodzenie za wykonane roboty budowlane płatne będzie po wystawieniu przez Wykonawcę rachunku lub faktury.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§44. Przewiduje się możliwość wystawienia przez Wykonawcę faktur częściowych. Wysokość wynagrodzenia określona ostatnią fakturą winna być nie niższa niż 30 % wartości wynagrodzenia określonego w § 41 ust. 1.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§45.1. Podstawą do wystawienia faktur i złożenia ich do Zamawiającego będzie, z zastrzeżeniem ust. 2, protokół odbioru robót podpisany przez Wykonawcę i Inspektora Nadzoru. Protokół ten będzie stanowił załącznik do faktury. Protokół odbioru może zostać podpisany, jeżeli wykonane elementy są zakończone.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Podstawą do wystawienia faktury końcowej będzie ( z zastrzeżeniem ust. 3) protokół odbioru końcowego sporządzony przez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W przypadku odstąpienia od umowy lub powierzenia poprawienia robót i ich dokończenia osobie trzeciej podstawą do wystawienia faktury będzie rozliczenie dokonane odpowiednio po odstąpieniu od umowy lub powierzeniu poprawienia robót i ich dokończenia osobie trzeciej.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§46. Należności Wykonawcy będą płatne przelewem na konto Wykonawcy wskazane na fakturze.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§47.1. Należność Wykonawcy będzie płatna z rachunku Zamawiającego, posiadającego w ING Bank Śląski S.A. konto nr: 13 1050 1461 1000 0090 3035 4469. Za datę zapłaty uznaje się dzień obciążenia rachunku Zamawiającego.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Zapłata wynagrodzenia należnego Wykonawcy nastąpi w terminie </w:t>
      </w:r>
      <w:r w:rsidRPr="00D01EDA">
        <w:rPr>
          <w:rFonts w:ascii="Times New Roman" w:hAnsi="Times New Roman"/>
          <w:b/>
          <w:sz w:val="24"/>
          <w:szCs w:val="24"/>
        </w:rPr>
        <w:t>21 dni</w:t>
      </w:r>
      <w:r w:rsidRPr="00D01EDA">
        <w:rPr>
          <w:rFonts w:ascii="Times New Roman" w:hAnsi="Times New Roman"/>
          <w:sz w:val="24"/>
          <w:szCs w:val="24"/>
        </w:rPr>
        <w:t xml:space="preserve"> od daty doręczenia Zamawiającemu prawidłowo sporządzonej faktury wraz z oświadczeniami o których mowa w § 49 ust. 2. Faktura lub inne dokumenty rozliczeniowe powinny zostać opisane i potwierdzone </w:t>
      </w:r>
      <w:r w:rsidRPr="00D01EDA">
        <w:rPr>
          <w:rFonts w:ascii="Times New Roman" w:hAnsi="Times New Roman"/>
          <w:sz w:val="24"/>
          <w:szCs w:val="24"/>
        </w:rPr>
        <w:lastRenderedPageBreak/>
        <w:t xml:space="preserve">przez Inspektora Nadzoru. Na fakturze dodatkowo Inspektor Nadzoru potwierdza, że materiały zostały wbudowane, a roboty wykonane zgodnie z Umową.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Faktura winna zawierać następujące dane Zamawiającego: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  <w:u w:val="single"/>
        </w:rPr>
        <w:t>Nabywca</w:t>
      </w:r>
      <w:r w:rsidRPr="00D01EDA">
        <w:rPr>
          <w:rFonts w:ascii="Times New Roman" w:hAnsi="Times New Roman"/>
          <w:sz w:val="24"/>
          <w:szCs w:val="24"/>
        </w:rPr>
        <w:t xml:space="preserve">: Gmina Kielce ul. Rynek 1, 25-303 Kielce;   NIP 657- 261-73-25,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  <w:u w:val="single"/>
        </w:rPr>
        <w:t>Odbiorca faktury</w:t>
      </w:r>
      <w:r w:rsidRPr="00D01EDA">
        <w:rPr>
          <w:rFonts w:ascii="Times New Roman" w:hAnsi="Times New Roman"/>
          <w:sz w:val="24"/>
          <w:szCs w:val="24"/>
        </w:rPr>
        <w:t>: Miejski Ośrodek Sportu i Rekreacji,25-018 Kielce ul. Żytnia 1 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§48. Od kwoty wynagrodzenia Zamawiający może potrącać Wykonawcy kary umowne oraz inne wydatki obciążające Wykonawcę zgodnie z treścią Umowy, na co Wykonawca wyraża zgodę.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§49.1. W przypadku zawarcia umowy o podwykonawstwo, Wykonawca jest zobowiązany do dokonania we własnym zakresie zapłaty wynagrodzenia należnego Podwykonawcy z zachowaniem terminów płatności określonych w umowie o podwykonawstwo.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Jeżeli część lub całość robót objętych wystawioną przez Wykonawcę fakturą realizowana była przez Podwykonawcę lub dalszego Podwykonawcę, Wykonawca zobowiązany jest do złożenia Zamawiającemu wraz z fakturą, pisemnego oświadczenia Podwykonawcy lub dalszego Podwykonawcy, o dokonaniu na jego rzecz zapłaty, zgodnie z terminem określonym w umowie z Podwykonawcą lub dalszym Podwykonawcą. Oświadczenie powinno zawierać zestawienie wszystkich kwot, które są należne Podwykonawcy lub dalszemu Podwykonawcy z tytułu tej faktury. Ponadto, wraz z każdą składaną fakturą, Wykonawca zobowiązany jest do przedłożenia oświadczenia, z treści którego ma wynikać, jaki zakres robót objętych fakturą realizowany był siłami własnymi, a jaki przy pomocy Podwykonawców, łącznie z ich wykazem i potwierdzeniem dokonania na ich rzecz zapłaty. Za datę zapłaty uznaje się datę uznania rachunku Podwykonawcy lub dalszego Podwykonawcy.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§50.1. W przypadku nie dostarczenia pisemnego oświadczenia o którym mowa w §49 ust. 2, Zamawiający wstrzyma płatności należne Wykonawcy w kwocie równej należności Podwykonawcy lub dalszego Podwykonawcy.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W przypadku określonym w ust. 1, Wykonawca nie jest uprawniony do naliczania Zamawiającemu odsetek za zwłokę w płatności wstrzymanej kwoty.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3. W przypadku uchylenia się od obowiązku zapłaty odpowiednio przez Wykonawcę, Podwykonawcę lub dalszego Podwykonawcę, Zamawiający dokona bezpośredniej zapłaty wymagalnego wynagrodzenia przysługującego Podwykonawcy lub dalszemu Podwykonawcy, który zawarł zaakceptowaną przez Zamawiającego umowę o podwykonawstwo, której przedmiotem są roboty budowlane lub który zawarł przedłożoną Zamawiającemu umowę o podwykonawstwo, której przedmiotem są dostawy lub usługi, odpowiednio na zasadach określonych w §46 - §48 umowy. Podstawą do dokonania bezpośredniej zapłaty przez Zamawiającego na rzecz Podwykonawcy lub dalszego Podwykonawcy będzie potwierdzona za zgodność z oryginałem kopia faktury, wystawionej przez Podwykonawcę lub dalszego Podwykonawcę, obciążającej Wykonawcę/Podwykonawcę, do której dołączony będzie protokół odbioru podpisany przez Podwykonawcę, Wykonawcę i Inspektora Nadzoru. Protokół odbioru może zostać podpisany, jeżeli wykonane elementy są zakończone.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4. Wynagrodzenie, o którym mowa w ust. 3, dotyczy wyłącznie należności powstałych po zaakceptowaniu przez Zamawiającego umowy o podwykonawstwo, której przedmiotem są roboty budowlane lub po przedłożeniu Zamawiającemu poświadczonej za zgodność z oryginałem kopii umowy o podwykonawstwo, której przedmiotem są dostawy lub usługi.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5. Bezpośrednia zapłata obejmuje wyłącznie należne wynagrodzenie, bez odsetek, należnych Podwykonawcy lub dalszemu Podwykonawcy.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6. Przed dokonaniem bezpośredniej zapłaty Zamawiający wezwie Wykonawcę do zgłoszenia w formie pisemnej uwag dotyczących zasadności bezpośredniej zapłaty wynagrodzenia Podwykonawcy lub dalszemu Podwykonawcy, o których mowa w ust. 3. Zamawiający informuje Wykonawcę o terminie zgłaszania uwag, który nie może być krótszy niż 7 dni od dnia doręczenia wezwania.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7. W przypadku zgłoszenia uwag, o których mowa w ust. 6, w terminie wskazanym przez Zamawiającego, Zamawiający może: </w:t>
      </w:r>
    </w:p>
    <w:p w:rsidR="00B220E6" w:rsidRPr="00D01EDA" w:rsidRDefault="00B220E6" w:rsidP="00B220E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nie dokonać bezpośredniej zapłaty wynagrodzenia Podwykonawcy lub dalszemu Podwykonawcy, jeżeli Wykonawca wykaże niezasadność takiej zapłaty albo </w:t>
      </w:r>
    </w:p>
    <w:p w:rsidR="00B220E6" w:rsidRPr="00D01EDA" w:rsidRDefault="00B220E6" w:rsidP="00B220E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złożyć do depozytu sądowego kwotę potrzebną na pokrycie wynagrodzenia Podwykonawcy lub dalszego Podwykonawcy w przypadku istnienia zasadniczej wątpliwości Zamawiającego co do wysokości należnej zapłaty lub podmiotu, któremu płatność się należy, albo </w:t>
      </w:r>
    </w:p>
    <w:p w:rsidR="00B220E6" w:rsidRPr="00D01EDA" w:rsidRDefault="00B220E6" w:rsidP="00B220E6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8.W przypadku uznania przez Zamawiającego zasadności zapłaty bezpośredniej na rzecz Podwykonawcy lub dalszego Podwykonawcy, o których mowa w ust. 3, Zamawiający dokona zapłaty w terminie 30 dni od daty doręczenia Zamawiającemu prawidłowo sporządzonych dokumentów, o których mowa w ust. 3.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9.W przypadku dokonania bezpośredniej zapłaty Podwykonawcy lub dalszemu Podwykonawcy, o których mowa w ust. 3, Zamawiający potrąca kwotę wypłaconego Podwykonawcy wynagrodzenia z wynagrodzenia należnego Wykonawcy, o którym mowa w §41 ust. 1.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10. Konieczność wielokrotnego (co najmniej 3-krotnego) dokonywania bezpośredniej zapłaty Podwykonawcy lub dalszemu Podwykonawcy, o których mowa w ust.3 lub konieczność dokonania bezpośrednich zapłat na sumę większą niż 5% wartości umowy w sprawie zamówienia publicznego może stanowić podstawę do odstąpienia przez Zamawiającego od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11. W przypadku stwierdzenia przez Zamawiającego wykonywania robót przez Podwykonawcę lub dalszego Podwykonawcę, bez uzyskania akceptacji Zamawiającego, o której mowa w § 14, Zamawiający może wstrzymać zapłatę części wynagrodzenia Wykonawcy, w wysokości należnej za część robót, którą wykonywał niezaakceptowany Podwykonawca lub dalszy Podwykonawca. Zapłata wstrzymanej części wynagrodzenia może nastąpić po wykazaniu przez Wykonawcę uregulowania należności wobec niezaakceptowanego Podwykonawcy lub dalszego Podwykonawcy.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ROZDZIAŁ X. GWARANCJA I RĘKOJMIA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§51. Wykonawca udziela Zamawiającemu na wykonane roboty budowlane, stanowiące przedmiot Umowy, </w:t>
      </w:r>
      <w:r w:rsidRPr="00D01EDA">
        <w:rPr>
          <w:rFonts w:ascii="Times New Roman" w:hAnsi="Times New Roman"/>
          <w:b/>
          <w:sz w:val="24"/>
          <w:szCs w:val="24"/>
        </w:rPr>
        <w:t>gwarancji jakości</w:t>
      </w:r>
      <w:r w:rsidRPr="00D01EDA">
        <w:rPr>
          <w:rFonts w:ascii="Times New Roman" w:hAnsi="Times New Roman"/>
          <w:sz w:val="24"/>
          <w:szCs w:val="24"/>
        </w:rPr>
        <w:t xml:space="preserve"> na okres </w:t>
      </w:r>
      <w:r w:rsidRPr="00D01EDA">
        <w:rPr>
          <w:rFonts w:ascii="Times New Roman" w:hAnsi="Times New Roman"/>
          <w:b/>
          <w:sz w:val="24"/>
          <w:szCs w:val="24"/>
        </w:rPr>
        <w:t>5 lat</w:t>
      </w:r>
      <w:r w:rsidRPr="00D01EDA">
        <w:rPr>
          <w:rFonts w:ascii="Times New Roman" w:hAnsi="Times New Roman"/>
          <w:i/>
          <w:sz w:val="24"/>
          <w:szCs w:val="24"/>
        </w:rPr>
        <w:t>,</w:t>
      </w:r>
      <w:r w:rsidRPr="00D01EDA">
        <w:rPr>
          <w:rFonts w:ascii="Times New Roman" w:hAnsi="Times New Roman"/>
          <w:sz w:val="24"/>
          <w:szCs w:val="24"/>
        </w:rPr>
        <w:t xml:space="preserve"> licząc od daty Odbioru końcowego robót. Wykonawca powinien dostarczyć Zamawiającemu niezbędny dokument gwarancyjny do Umowy w dacie Odbioru końcowego.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§52. W okresie gwarancyjnym do Wykonawcy należy realizacja świadczeń gwarancyjnych, który zobowiązuje się do nieodpłatnego usuwania stwierdzonych wad w terminie ustalonym                         w protokole stwierdzającym wady.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§53.1. Wykonawca ponosi wobec Zamawiającego odpowiedzialność z tytułu rękojmi za Wady przedmiotu Umowy przez okres </w:t>
      </w:r>
      <w:r w:rsidRPr="00D01EDA">
        <w:rPr>
          <w:rFonts w:ascii="Times New Roman" w:hAnsi="Times New Roman"/>
          <w:b/>
          <w:sz w:val="24"/>
          <w:szCs w:val="24"/>
        </w:rPr>
        <w:t>60 miesięcy</w:t>
      </w:r>
      <w:r w:rsidRPr="00D01EDA">
        <w:rPr>
          <w:rFonts w:ascii="Times New Roman" w:hAnsi="Times New Roman"/>
          <w:sz w:val="24"/>
          <w:szCs w:val="24"/>
        </w:rPr>
        <w:t xml:space="preserve"> od daty Odbioru końcowego robót, na zasadach określonych w Kodeksie cywilnym.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W przypadku nie przystąpienia przez Wykonawcę do usunięcia wad w okresie gwarancji i rękojmi w uzgodnionych terminach, Zamawiający uprawniony będzie do zlecenia ich usunięcia innemu wykonawcy na koszt Wykonawcy, do czego Wykonawca upoważnia niniejszym nieodwołalnie Zamawiającego, bez utraty praw wynikających z gwarancji lub rękojmi.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Koszt tych robót pokryty zostanie z zabezpieczenia należytego wykonania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4. W przypadku, gdy koszt usunięcia wad przekroczy kwotę zabezpieczenia należytego wykonania umowy, Wykonawca zobowiązuje się do uregulowania należności w terminie do 14 dni od daty otrzymania wezwania wraz z fakturą.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§54. Wykonawca nie może uwolnić się od odpowiedzialności z tytułu rękojmi za wady powstałe na skutek wad rozwiązań, które sam wprowadził lub na skutek niewłaściwych metod wykonania robót. </w:t>
      </w: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lastRenderedPageBreak/>
        <w:t>ROZDZIAŁ XI. KARY UMOWNE</w:t>
      </w: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Podstawy i zasady dochodzenia kar umownych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§55. W przypadku odstąpienia od umowy z winy Wykonawcy zapłaci on Zamawiającemu karę umowną stanowiącą 10% wynagrodzenia brutto, określonego w §41 ust.1 umowy, z uwzględnieniem postanowień §65 ust. 2.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§56.1. Wykonawca zapłaci Zamawiającemu karę umowną liczoną od kwoty jego wynagrodzenia brutto za realizację całego przedmiotu Umowy, określonego w § 41 ust. 1, w następujących wysokościach: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za zwłokę w wykonaniu prac objętych Umową - w wysokości równej 0,1% wynagrodzenia za każdy dzień zwłoki, z tym że kara może być naliczona po przekroczeniu przez Wykonawcę określonego w § 35 terminu wykonania Umowy;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za zwłokę w usunięciu wad stwierdzonych przy odbiorze robót oraz w okresie rękojmi – w wysokości 0,03% wynagrodzenia, określonego w §41 ust. 1, licząc od daty wyznaczonej przez Zamawiającego do usunięcia wad, za każdy dzień zwłoki;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3) w przypadku braku zapłaty wynagrodzenia należnego Podwykonawcom lub dalszym Podwykonawcom – w wysokości 0,5% wynagrodzenia, określonego w §41 ust. 1, za każdy taki przypadek;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4) w przypadku nieterminowej zapłaty wynagrodzenia należnego Podwykonawcom lub dalszym Podwykonawcom – w wysokości 0,05% wynagrodzenia, określonego w §41 ust. 1, za każdy dzień zwłoki, odrębnie dla każdego przypadku nieterminowej zapłaty wynagrodzenia należnego Podwykonawcom lub dalszym Podwykonawcom;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5) w przypadku nieprzedłożenia do zaakceptowania projektu umowy o podwykonawstwo, której przedmiotem są roboty budowlane, lub projektu jej zmiany – w wysokości 0,2% wynagrodzenia, określonego w §41 ust. 1, za każdy taki przypadek;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6) w przypadku nieprzedłożenia poświadczonej za zgodność z oryginałem kopii umowy o podwykonawstwo lub jej zmiany – w wysokości 0,2% wynagrodzenia, określonego w §41 ust. 1, za każdy taki przypadek;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7) w przypadku braku zmiany umowy o podwykonawstwo w zakresie terminu zapłaty - w wysokości 0,2% wynagrodzenia, określonego w §41 ust. 1, za każdy taki przypadek;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 8) w przypadku niespełnienia przez Wykonawcę, Podwykonawcę lub dalszego Podwykonawcę wymagań określonych w §18 ust.1, lub gdy Wykonawca, nie przedłoży Zamawiającemu w terminie dokumentów, o których mowa w §18 ust.3 i 4 – w wysokości 500,00 zł za każdą osobę, co do której ustalono, że nie jest zatrudniona w formie umowy o pracę lub co do której, nie przedłożono wymaganych dokumentów, za każdy taki przypadek;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Wykonawca wyraża zgodę na potrącenie kar umownych z należnego mu wynagrodzenia, określonego w §41 ust. 1.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3. Suma kar umownych, o których mowa w ust. 1 nie może przewyższyć 10% wynagrodzenia, o którym mowa w §41 ust. 1.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4. W przypadku odstąpienia od umowy, kary umowne z tytułu nienależytego wykonania przedmiotu Umowy podlegają sumowaniu, z zastrzeżeniem że kary z tytułu nienależytego wykonania umowy zostaną zaliczone na poczet kary umownej w związku z odstąpieniem od Umowy.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§57. Jeżeli kara umowna nie pokryje szkody, Zamawiający upoważniony jest do dochodzenia odszkodowania wyrównawczego na zasadach ogólnych określonych w Kodeksie cywilnym.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XII. RYZYKO WYKONAWCY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§58. Za wykonanie robót zgodnie z Umową i oddanie ich Zamawiającemu w terminie umownym odpowiada Wykonawca.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§59. Wykonawca ponosi odpowiedzialność za szkodę wynikłą wskutek zaniechania zawiadomienia Zamawiającego o zauważonych wadach w Dokumentacji projektowej.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§60. Wykonawca ponosi odpowiedzialność za szkody i straty spowodowane przez niego lub Podwykonawców przy wypełnianiu zobowiązań umownych.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§61. Wykonawca ponosi odpowiedzialność również za szkody i straty spowodowane przez niego lub Podwykonawców przy usuwaniu wad w okresie gwarancji i rękojmi.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ROZDZIAŁ XIII. ZMIANY, POWIERZENIE POPRAWIENIA I DOKOŃCZENIA ROBÓT OSOBIE TRZECIEJ, ODSTĄPIENIE OD UMOWY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Zmiany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§62.1. Zamawiający dopuszcza możliwość </w:t>
      </w:r>
      <w:r w:rsidRPr="00D01EDA">
        <w:rPr>
          <w:rFonts w:ascii="Times New Roman" w:hAnsi="Times New Roman"/>
          <w:b/>
          <w:sz w:val="24"/>
          <w:szCs w:val="24"/>
        </w:rPr>
        <w:t>zmiany</w:t>
      </w:r>
      <w:r w:rsidRPr="00D01EDA">
        <w:rPr>
          <w:rFonts w:ascii="Times New Roman" w:hAnsi="Times New Roman"/>
          <w:sz w:val="24"/>
          <w:szCs w:val="24"/>
        </w:rPr>
        <w:t xml:space="preserve"> </w:t>
      </w:r>
      <w:r w:rsidRPr="00D01EDA">
        <w:rPr>
          <w:rFonts w:ascii="Times New Roman" w:hAnsi="Times New Roman"/>
          <w:b/>
          <w:sz w:val="24"/>
          <w:szCs w:val="24"/>
        </w:rPr>
        <w:t>terminu</w:t>
      </w:r>
      <w:r w:rsidRPr="00D01EDA">
        <w:rPr>
          <w:rFonts w:ascii="Times New Roman" w:hAnsi="Times New Roman"/>
          <w:sz w:val="24"/>
          <w:szCs w:val="24"/>
        </w:rPr>
        <w:t xml:space="preserve"> wykonania Umowy, w formie aneksu do Umowy, w następujących przypadkach: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wystąpienia wad Dokumentacji projektowej lub specyfikacji technicznej wykonania i odbioru robót budowlanych, skutkujących koniecznością usunięcia błędów lub dokonania zmian w Dokumentacji projektowej, jeżeli uniemożliwia to lub wstrzymuje realizację określonego rodzaju robót mających wpływ na termin wykonania robót,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pisemnego żądania wstrzymania prac skierowanego do Wykonawcy przez Zamawiającego lub wydanie zakazu prowadzenia prac przez organ administracji publicznej, o ile żądanie lub wydanie zakazów nie nastąpiło z przyczyn, za które Wykonawca ponosi odpowiedzialność,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3) wystąpienia niekorzystnych warunków atmosferycznych, z zastrzeżeniem że okoliczności, o których mowa poniżej występują przez minimum 7 kolejnych dni, tj.: ponadnormatywnych opadów deszczu w stosunku do średnich wartości występujących na obszarze realizacji Zadania w okresie ostatnich pięciu lat w poszczególnych miesiącach roku, tożsamych z miesiącami w których prowadzone są prace, potwierdzonych przez Oddział Instytutu Meteorologii                                    i Gospodarki Wodnej w Krakowie, uniemożliwiających prawidłowe wykonanie robót, w szczególności z powodu technologii realizacji prac określonych Umową, normami lub innymi przepisami -  jeżeli konieczność wykonania prac w tym okresie nie jest następstwem okoliczności, za które odpowiedzialność ponosi Wykonawca,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4) wystąpienia okoliczności siły wyższej np. pożaru, powodzi, itp. jako zdarzenia niezależnego od żadnej ze Stron, które nastąpiło po wejściu w życie Umowy, o czas w jakim dane zjawisko uniemożliwiło prowadzenie robót lub o czas jaki jest niezbędny na naprawę uszkodzeń powstałych w wyniku działania siły wyższej,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5) wystąpienia odmiennych od przyjętych w Dokumentacji projektowej warunków geologicznych lub terenowych lub wstrzymania robót przez właściwy organ z przyczyn nie zawinionych przez Wykonawcę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>np. odkrycie niewypału itp.,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6) konieczności uwzględnienia wydanych w toku realizacji prac zaleceń właściwych służb i inspekcji, jeżeli powodują one wydłużenie czasu realizacji i nie wynikają z przyczyn, za które Wykonawca ponosi odpowiedzialność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7) braku możliwości przekazania przez Zamawiającego terenu budowy w określonym umową terminie.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8) opóźnienia w zawarciu umowy, uniemożliwiającego rozpoczęcie prac, spowodowane w szczególności korzystaniem przez wykonawców ze środków ochrony prawnej określonych w Pzp lub podjętymi ew. przez Zamawiającego czynnościami zmierzającymi do zwiększenia kwoty jaką może przeznaczyć na sfinansowanie zamówienia.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9)  zmiany będące następstwem działania organów administracji w szczególności wynikających z terminów wydania przez organy administracji decyzji, zezwoleń, uzgodnień, opinii, itp.,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10)</w:t>
      </w:r>
      <w:r w:rsidRPr="00D01EDA">
        <w:t xml:space="preserve"> </w:t>
      </w:r>
      <w:r w:rsidRPr="00D01EDA">
        <w:rPr>
          <w:rFonts w:ascii="Times New Roman" w:hAnsi="Times New Roman"/>
          <w:sz w:val="24"/>
          <w:szCs w:val="24"/>
        </w:rPr>
        <w:t xml:space="preserve">wystąpienia konieczności wykonania </w:t>
      </w:r>
      <w:r w:rsidRPr="00D01EDA">
        <w:rPr>
          <w:rFonts w:ascii="Times New Roman" w:hAnsi="Times New Roman"/>
          <w:sz w:val="24"/>
          <w:szCs w:val="24"/>
          <w:u w:val="single"/>
        </w:rPr>
        <w:t>robót dodatkowych, robot zamiennych</w:t>
      </w:r>
      <w:r w:rsidRPr="00D01EDA">
        <w:rPr>
          <w:rFonts w:ascii="Times New Roman" w:hAnsi="Times New Roman"/>
          <w:sz w:val="24"/>
          <w:szCs w:val="24"/>
        </w:rPr>
        <w:t xml:space="preserve"> lub                    w przypadkach określonych w ust. 2, które wstrzymują lub opóźniają realizację przedmiotu umowy.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2. Zamawiający dopuszcza możliwość zmiany postanowień zawartej Umowy w stosunku do treści oferty na podstawie której dokonano wyboru Wykonawcy, związanej ze </w:t>
      </w:r>
      <w:r w:rsidRPr="00D01EDA">
        <w:rPr>
          <w:rFonts w:ascii="Times New Roman" w:hAnsi="Times New Roman"/>
          <w:b/>
          <w:sz w:val="24"/>
          <w:szCs w:val="24"/>
        </w:rPr>
        <w:t xml:space="preserve">zmianą zakresu i sposobu wykonania przedmiotu zamówienia, wynagrodzenia lub zmiany terminu </w:t>
      </w:r>
      <w:r w:rsidRPr="00D01EDA">
        <w:rPr>
          <w:rFonts w:ascii="Times New Roman" w:hAnsi="Times New Roman"/>
          <w:b/>
          <w:sz w:val="24"/>
          <w:szCs w:val="24"/>
        </w:rPr>
        <w:lastRenderedPageBreak/>
        <w:t xml:space="preserve">zakończenia robót </w:t>
      </w:r>
      <w:r w:rsidRPr="00D01EDA">
        <w:rPr>
          <w:rFonts w:ascii="Times New Roman" w:hAnsi="Times New Roman"/>
          <w:sz w:val="24"/>
          <w:szCs w:val="24"/>
        </w:rPr>
        <w:t>w zakresie adekwatnym do przyczyny powodującej konieczność zmiany, w następujących przypadkach: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rezygnacji z części robót lub zmiany ilości, (np.: wymienionych w pozycjach kosztorysów ofertowych i zbiorczego zestawienia wartości robót), co skutkować będzie obniżeniem wynagrodzenia należnego Wykonawcy;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zmian technologicznych, spowodowanych w szczególności następującymi okolicznościami: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a) niedostępnością na rynku materiałów lub urządzeń, wskazanych w Dokumentacji projektowej lub specyfikacji technicznej wykonania i odbioru robót, spowodowanej zaprzestaniem produkcji lub wycofaniem z rynku tych materiałów lub urządzeń,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b) możliwością zastosowania materiałów lub urządzeń o równym lub lepszym standardzie niż przyjęte w Dokumentacji projektowej, pozwalających na zaoszczędzenie kosztów realizacji przedmiotu umowy lub kosztów eksploatacji wykonanego przedmiotu umowy lub umożliwiające uzyskanie lepszej jakości robót,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c) możliwością zastosowania technologii wykonania zaprojektowanych robót, pozwalającej na zaoszczędzenie czasu realizacji zadania, kosztów wykonywanych prac lub kosztów eksploatacji wykonanego przedmiotu Umowy,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d) koniecznością zrealizowania przedmiotu Umowy przy zastosowaniu innych rozwiązań technicznych lub technologicznych, niż wskazanie w Dokumentacji projektowej lub specyfikacji technicznej wykonania i odbioru robót w sytuacji, gdyby zastosowanie przewidzianych rozwiązań groziło niewykonaniem lub wadliwym wykonaniem przedmiotu Umowy,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e) wystąpieniem odmiennych od przyjętych w Dokumentacji projektowej lub specyfikacji technicznej wykonania i odbioru robót warunków geologicznych i terenowych, a w szczególności napotkania nie zinwentaryzowanych lub błędnie zinwentaryzowanych sieci, instalacji lub innych obiektów, warunków gruntowo-wodnych;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f) koniecznością zrealizowania przedmiotu Umowy przy zastosowaniu innych rozwiązań technicznych lub materiałowych ze względu na zmiany obowiązującego prawa,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g) koniecznością usunięcia sprzeczności w Dokumentacji projektowej,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h) zaistnieniem przesłanek do wykonania </w:t>
      </w:r>
      <w:r w:rsidRPr="00D01EDA">
        <w:rPr>
          <w:rFonts w:ascii="Times New Roman" w:hAnsi="Times New Roman"/>
          <w:sz w:val="24"/>
          <w:szCs w:val="24"/>
          <w:u w:val="single"/>
        </w:rPr>
        <w:t>robót zamiennych</w:t>
      </w:r>
      <w:r w:rsidRPr="00D01EDA">
        <w:rPr>
          <w:rFonts w:ascii="Times New Roman" w:hAnsi="Times New Roman"/>
          <w:sz w:val="24"/>
          <w:szCs w:val="24"/>
        </w:rPr>
        <w:t xml:space="preserve"> w stosunku do rozwiązań przewidzianych w Dokumentacji projektowej, skutkujących zwiększeniem: bezpieczeństwa realizacji robót, bezpieczeństwa użytkowania, funkcjonalności obiektu budowlanego lub zmniejszeniem kosztów realizacji zadania, usprawnieniem procesu budowlanego, jeżeli rozwiązania zamienne nie odstępują w sposób istotny od zatwierdzonego projektu budowlanego,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i) koniecznością uwzględnienia wydanych w toku realizacji robót, dodatkowych zaleceń właściwych służb i inspekcji;</w:t>
      </w:r>
    </w:p>
    <w:p w:rsidR="00B220E6" w:rsidRPr="00D01EDA" w:rsidRDefault="00B220E6" w:rsidP="00B220E6">
      <w:p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j) zaistnienie okoliczności powodujących, że wykonanie umowy zgodnie z opracowaną dokumentacją projektową nie jest możliwe, czego nie można było przewidzieć w chwili zawarcia umowy.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3. Strony wyodrębniają: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1) </w:t>
      </w:r>
      <w:r w:rsidRPr="00D01EDA">
        <w:rPr>
          <w:rFonts w:ascii="Times New Roman" w:hAnsi="Times New Roman"/>
          <w:sz w:val="24"/>
          <w:szCs w:val="24"/>
          <w:u w:val="single"/>
        </w:rPr>
        <w:t>roboty zamienne</w:t>
      </w:r>
      <w:r w:rsidRPr="00D01EDA">
        <w:rPr>
          <w:rFonts w:ascii="Times New Roman" w:hAnsi="Times New Roman"/>
          <w:sz w:val="24"/>
          <w:szCs w:val="24"/>
        </w:rPr>
        <w:t>, przez które rozumie się roboty, które Wykonawca wykona w zamian za roboty zawarte w pierwotnej Dokumentacji projektowej;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2) </w:t>
      </w:r>
      <w:r w:rsidRPr="00D01EDA">
        <w:rPr>
          <w:rFonts w:ascii="Times New Roman" w:hAnsi="Times New Roman"/>
          <w:sz w:val="24"/>
          <w:szCs w:val="24"/>
          <w:u w:val="single"/>
        </w:rPr>
        <w:t>roboty zaniechane</w:t>
      </w:r>
      <w:r w:rsidRPr="00D01EDA">
        <w:rPr>
          <w:rFonts w:ascii="Times New Roman" w:hAnsi="Times New Roman"/>
          <w:sz w:val="24"/>
          <w:szCs w:val="24"/>
        </w:rPr>
        <w:t>, przez które rozumie się roboty objęte pierwotną Dokumentacją projektową, a których wykonanie stało się zbędne;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3) </w:t>
      </w:r>
      <w:r w:rsidRPr="00D01EDA">
        <w:rPr>
          <w:rFonts w:ascii="Times New Roman" w:hAnsi="Times New Roman"/>
          <w:sz w:val="24"/>
          <w:szCs w:val="24"/>
          <w:u w:val="single"/>
        </w:rPr>
        <w:t>roboty dodatkowe</w:t>
      </w:r>
      <w:r w:rsidRPr="00D01EDA">
        <w:rPr>
          <w:rFonts w:ascii="Times New Roman" w:hAnsi="Times New Roman"/>
          <w:sz w:val="24"/>
          <w:szCs w:val="24"/>
        </w:rPr>
        <w:t xml:space="preserve">, które nie wykraczają poza zakres przedmiotu Umowy, a bez wykonania których odbiór i eksploatacja przedmiotu Umowy nie jest możliwa zgodnie z przeznaczeniem, a których nie przewidywała dokumentacja projektowa lub wynikające z wad (rozbieżności) tej dokumentacji i których nie można było przewidzieć w chwili podpisania Umowy; za roboty dodatkowe </w:t>
      </w:r>
      <w:r w:rsidRPr="00D01EDA">
        <w:rPr>
          <w:rFonts w:ascii="Times New Roman" w:hAnsi="Times New Roman"/>
          <w:sz w:val="24"/>
          <w:szCs w:val="24"/>
          <w:u w:val="single"/>
        </w:rPr>
        <w:t>nie będą uznane  roboty, które nie zostały określone</w:t>
      </w:r>
      <w:r w:rsidRPr="00D01EDA">
        <w:rPr>
          <w:rFonts w:ascii="Times New Roman" w:hAnsi="Times New Roman"/>
          <w:sz w:val="24"/>
          <w:szCs w:val="24"/>
        </w:rPr>
        <w:t xml:space="preserve"> w Dokumentacji projektowej, lecz są niezbędne do wykonania zgodnie z zasadami wiedzy technicznej oraz technologii realizacji robót, bądź te które wynikają z rozbieżności pomiędzy projektami wykonawczymi.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 xml:space="preserve">4. Wykonanie robót, o których mowa w ust. 3 może nastąpić </w:t>
      </w:r>
      <w:r w:rsidRPr="00D01EDA">
        <w:rPr>
          <w:rFonts w:ascii="Times New Roman" w:hAnsi="Times New Roman"/>
          <w:sz w:val="24"/>
          <w:szCs w:val="24"/>
          <w:u w:val="single"/>
        </w:rPr>
        <w:t>wyłącznie na podstawie aneksu</w:t>
      </w:r>
      <w:r w:rsidRPr="00D01EDA">
        <w:rPr>
          <w:rFonts w:ascii="Times New Roman" w:hAnsi="Times New Roman"/>
          <w:sz w:val="24"/>
          <w:szCs w:val="24"/>
        </w:rPr>
        <w:t xml:space="preserve"> do Umowy, którego poprzedzać będzie sporządzony przez Wykonawcę protokół konieczności, zaakceptowany przez Inspektora Nadzoru i gdy to niezbędne Projektanta.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Protokół konieczności może zostać sporządzony wyłącznie po udzieleniu pisemnej zgody Zamawiającego na dokonanie zmiany sposobu świadczenia, o którą z wnioskiem wystąpił Wykonawca. Skierowany do Zamawiającego wniosek Wykonawcy z propozycją zmiany, zawierał będzie: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opis propozycji zmiany;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uzasadnienie zmiany;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3) obliczenie kosztów zmiany w postaci: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a) kosztorysu różnicowego dla robót zamiennych lub dodatkowych, w stosunku do robót przewidzianych Umową, zawierającego wycenę robót zamiennych lub dodatkowych,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b) kosztorysu na roboty zaniechane,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4) rysunki zamienne sporządzone bądź zaakceptowane przez Projektanta, jeżeli zmiana wymaga dokonania zmian w Dokumentacji projektowej.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5. Przed skierowaniem do Zamawiającego wniosku o dokonanie zmian, Wykonawca winien uzyskać opinię Inspektora Nadzoru co do proponowanych zmian, a ponadto jeżeli dotyczą one zmian technologicznych, o których mowa w ust. 2 pkt 2 również autora Dokumentacji projektowej.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6. Kosztorysy, o których mowa w ust. 4 pkt 3: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muszą zostać sprawdzone i zaakceptowane przez Inspektora Nadzoru,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winny zostać opracowane w oparciu o dane wynikające z dokumentów, o których mowa w §5 pkt.4), a w razie braku możliwości ustalenia wartości na ich podstawie, minimalne ceny Sekocenbud dla województwa świętokrzyskiego z daty złożenia oferty z uwzględnieniem czynników cenotwórczych przyjętych w dokumentach, o których mowa w §5 pkt 5.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7. W przypadku, gdy o dokonanie zmian sposobu świadczenia Wykonawcy, o których mowa w ust. 3, wnioskował będzie Zamawiający, Wykonawca dokona wyceny zmiany, zgodnie z ust. 4 pkt 3, która podlegać będzie weryfikacji Inspektora Nadzoru.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8. W przypadku zaakceptowania przez Zamawiającego przedłożonej wyceny, zostanie sporządzony protokół konieczności stanowiący podstawę do aneksu do Umowy.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9. Zakazuje się Wykonawcy wprowadzania jakichkolwiek zmian w realizowanym zamówieniu bez wyczerpania procedury określonej w ust. 4 - 8.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10. Strony dopuszczają z</w:t>
      </w:r>
      <w:r w:rsidRPr="00D01EDA">
        <w:rPr>
          <w:rFonts w:ascii="Times New Roman" w:hAnsi="Times New Roman"/>
          <w:b/>
          <w:sz w:val="24"/>
          <w:szCs w:val="24"/>
        </w:rPr>
        <w:t xml:space="preserve">miany osobowe </w:t>
      </w:r>
      <w:r w:rsidRPr="00D01EDA">
        <w:rPr>
          <w:rFonts w:ascii="Times New Roman" w:hAnsi="Times New Roman"/>
          <w:sz w:val="24"/>
          <w:szCs w:val="24"/>
        </w:rPr>
        <w:t>w zakresie pełnienia funkcji kierownika robót, legitymujących się, co najmniej równoważnymi uprawnieniami opisanymi w warunkach przetargowych lub wynikających z obowiązujących przepisów prawa.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11. Zamawiający dopuszcza zmiany umowy na podstawie postanowień umownych, o których mowa w art. 144 ust. 1 pkt.1), 2), 3), 4), 5)  i  6) ustawy Pzp.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12. Inne dopuszczalne zmiany: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a) zmiana nazwy Wykonawcy,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b) zmiana lub wprowadzenie części zamówienia, której wykonanie zamierza powierzyć Podwykonawcom, wraz z podaniem nazwy Podwykonawcy lub dalszego Podwykonawcy, 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c) wprowadzenie podwykonawców w przypadku braku ich wymienienia w ofercie lub zmiana podwykonawców. Jeżeli zmiana dotyczy podmiotu trzeciego, na zasobach którego Wykonawca opierał się wykazując spełnianie warunków udziału w postępowaniu, Zamawiający dopuści zmianę pod warunkiem, iż proponowany inny podwykonawca lub Wykonawca samodzielnie spełnia je w stopniu nie mniejszym niż wymagany w trakcie postępowania o udzielenie zamówienia.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§63.1. Za wadliwe roboty uważa się w szczególności wady wynikające z nieprawidłowej realizacji robót i czynności budowlanych oraz wady materiałów, urządzeń i instalacji, bądź użycia materiałów, urządzeń, instalacji niezgodnych z Dokumentacją  projektową. W razie potrzeby ponownego wykonania robót, Wykonawca zobowiązany jest niezwłocznie usunąć wadliwe materiały i urządzenia, a jeśli tego nie uczyni, Zamawiający może je sprzedać po cenie </w:t>
      </w:r>
      <w:r w:rsidRPr="00D01EDA">
        <w:rPr>
          <w:rFonts w:ascii="Times New Roman" w:hAnsi="Times New Roman"/>
          <w:sz w:val="24"/>
          <w:szCs w:val="24"/>
        </w:rPr>
        <w:lastRenderedPageBreak/>
        <w:t>rynkowej na rachunek Wykonawcy albo oddać na przechowanie na koszt Wykonawcy, albo – jeśli nie przedstawiają większej wartości – potraktować jako odpad i usunąć na składowisko odpadów na koszt Wykonawcy.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W przypadku, o których mowa w §40 ust. 2 pkt 1, w terminie 7 dni od dokonania odbioru Strony dokonają na piśmie, rozliczenia według zasad: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za wykonane niewadliwe elementy robót, należy się odpowiednia część wynagrodzenia;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za wykonanie wadliwie elementy robót, wynagrodzenie zostanie wstrzymane do czasu usunięcia wad, a po ich usunięciu zostanie przez Zamawiającego wypłacone w terminie 21 dni od daty dostarczenia protokołu usunięcia wad.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3. W przypadku, o którym mowa w §40 ust. 2 pkt 2 lit. a, wynagrodzenie zostanie obniżone o wartość robót wadliwych wyliczonych z uwzględnieniem dokumentów określonych w §5 i w §65 ust. 4 pkt 2, a w razie potrzeby określoną przez rzeczoznawcę.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4. W przypadku, o którym mowa w §40 ust. 2 pkt 3 oraz w sytuacji gdy usunięcie wady wymaga ponownego wykonania robót, wynagrodzenie za te roboty nie należy się Wykonawcy do chwili wykonania robót wolnych od wad potwierdzonych protokołem odbioru i zostanie wypłacone w terminie określonym w ust. 2 pkt 2, a Wykonawcę obciążają wszelkie koszty związane z usunięciem wady.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5. W razie nie usunięcia przez Wykonawcę ujawnionych wad wykonanych robót, w wyznaczonym przez Zamawiającego terminie, Zamawiający może zlecić ich usunięcie innemu podmiotowi na koszt i ryzyko Wykonawcy. W razie powierzenia poprawienia i dokończenia robót osobie trzeciej Wykonawca zobowiązany jest do pokrycia wszelkich kosztów z tym związanych i wyraża zgodę na ich potrącenie z należnego mu wynagrodzenia, a jeżeli będzie ono niewystarczające zobowiązany jest zwrócić brakującą kwotę na konto Zamawiającego w terminie 7 dni od daty otrzymania wystąpienia Zamawiającego w tej sprawie.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6. Odpowiedzialność Wykonawcy obejmuje również zwrot wydatków na opinie rzeczoznawców powołanych w celu ustalenia istnienia i rodzaju wady, a także sposobu jej usunięcia oraz koszty opracowania wyceny, o której mowa w ust.3, w przypadku jeżeli opinia potwierdzi wadliwe wykonanie przedmiotu Umowy, z przyczyn leżących po stronie Wykonawcy.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Odstąpienie od umowy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§64.1. Zamawiającemu, poza przypadkami określonymi w ustawie z dnia 23 kwietnia 1964r.Kodeks cywilny, przysługuje prawo odstąpienia od Umowy: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w razie wystąpienia istotnej zmiany okoliczności powodujących, że wykonani Umowy nie leży w interesie publicznym, czego nie można było przewidzieć w chwili zawarcia Umowy,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w razie wystąpienia istotnej zmiany okoliczności powodujących brak możliwości wykonania Umowy, czego nie można było przewidzieć w chwili zawarcia Umowy,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3) otwarcia likwidacji lub rozwiązania przedsiębiorstwa Wykonawcy, prowadzonej na podstawie przepisów z dnia 15 września 2000 r. Kodeks spółek handlowych (Dz.U. z 2017 r. poz. 1577 z późn.zm),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4) jeżeli Wykonawca nie rozpoczął robót bez uzasadnionych przyczyn i nie przystąpił do ich realizacji, w terminie 14 dni od dnia otrzymania pisemnego wezwania wystosowanego przez Zamawiającego,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5) jeżeli Wykonawca przerwał realizację robót i przerwa ta trwa dłużej niż 14 dni, i nie przystępuje do dalszego ich wykonania, w terminie 7 dni od dnia otrzymania pisemnego wezwania wystosowanego przez Zamawiającego, z wyjątkiem przyczyn leżących po stronie Zamawiającego lub wynikających z technologii robót,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6) w przypadku określonym w §50 ust. 10,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7) w przypadku zawinionego niewykonania przedmiotu umowy przez Wykonawcę w terminie określonym w §35,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8) w przypadku określonym w §40 ust. 2 pkt 2 lit. b,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 xml:space="preserve">9) jeżeli zmiana albo rezygnacja z Podwykonawcy dotyczy podmiotu, na którego zasoby wykonawca powoływał się w celu wykazania spełniania warunków udziału w postępowaniu o udzielenie zamówienia prowadzonego w trybie ustawy Prawo  zamówień publicznych albo gdy </w:t>
      </w:r>
      <w:r w:rsidRPr="00D01EDA">
        <w:rPr>
          <w:rFonts w:ascii="Times New Roman" w:hAnsi="Times New Roman"/>
          <w:sz w:val="24"/>
          <w:szCs w:val="24"/>
        </w:rPr>
        <w:lastRenderedPageBreak/>
        <w:t>były one oceniane w ramach kryterium oceny ofert, a Wykonawca nie wykaże Zamawiającemu, iż proponowany inny Podwykonawca lub Wykonawca samodzielnie spełnia je w stopniu nie mniejszym niż wymagany w trakcie postępowania o udzielenie zamówienia albo w stopniu nie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mniejszym niż wskazany w ofercie, o której mowa w §5 ust. 4, jeżeli zasoby te były oceniane w ramach kryterium oceny ofert,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10) w przypadku określonym w §12 ust.5.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Prawo Zamawiającego do odstąpienia od umowy może być realizowane: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w przypadkach przewidzianych w ust. 1 pkt 1 - w terminie do 30 dni od dnia powzięcia wiadomości o tych okolicznościach;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w przypadkach przewidzianych w ust. 1 pkt 2-9 - w terminie do 30 dni od dnia powzięcia wiadomości o tych okolicznościach, z zastrzeżeniem ,że w przypadku, o którym mowa w ust. 1 pkt. 5, bieg terminu rozpoczyna się od dnia powzięcia wiadomości o upływie 14-dniowego terminu przerwy w realizacji Umowy;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3) w przypadku przewidzianym w ust. 1 pkt 10 – w terminie 7 dni od dnia powzięcia wiadomości o tych okolicznościach.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3. W przypadkach, określonych w ust.1 pkt 5-9, Zamawiający może odstąpić według swojego wyboru, od Umowy w całości lub w części, co do której Wykonawca narusza warunki Umowy albo co do całej reszty nie spełnionego świadczenia.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4. Jeżeli Zamawiający odmawia bez uzasadnionej przyczyny odbioru końcowego przedmiotu Umowy lub odmawia podpisania protokołu odbioru, Wykonawcy przysługuje prawo odstąpienia od umowy w terminie do 30 dni od dnia tej odmowy.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Rozliczenia przy odstąpieniu od umowy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§65.1. W przypadku odstąpienia od Umowy, Wykonawcę oraz Zamawiającego obciążają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następujące obowiązki: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w terminie 7 dni od daty odstąpienia od Umowy Wykonawca przy udziale Zamawiającego i Inspektora Nadzoru sporządzi szczegółowy protokół inwentaryzacji robót według stanu na dzień odstąpienia. Ponadto Wykonawca w w/w terminie winien sporządzić dokumentację, o której mowa w §33, możliwą do wykonania na dzień odstąpienia, dotyczącą wykonanych robót. W razie nie sporządzenia powyższych dokumentów w wymaganym terminie Zamawiający zleci ich opracowanie osobie trzeciej na koszt Wykonawcy,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Wykonawca zabezpieczy przerwane roboty gwarantując bezpieczeństwo dla ludzi i mienia oraz przed wpływami atmosferycznymi,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3) Wykonawca wraz z Zamawiającym, przy udziale Inspektora Nadzoru, niezwłocznie dokona odbioru robót przerwanych oraz robót zabezpieczających, przy czym Wykonawca najpóźniej w terminie do 7 dni od daty odstąpienia od Umowy usunie z terenu budowy urządzenia zaplecza przez niego dostarczone lub wzniesione.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2. W razie odstąpienia od Umowy z przyczyn leżących po stronie Wykonawcy wynagrodzenie należne Wykonawcy zostanie pomniejszone o wartość kar umownych przysługujących Zamawiającemu w związku z odstąpieniem od Umowy.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3. W razie odstąpienia od Umowy przez którąkolwiek ze Stron, wykonane roboty oraz materiały i urządzenia opłacone przez Zamawiającego będą uważane za jego własność i pozostaną w jego dyspozycji.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4. Jeżeli zaistnieje przypadek odstąpienia od Umowy, Wykonawca zobowiązuje się sporządzić: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kosztorys powykonawczy dla robót wykonanych, z zastosowaniem bazy cenowej systemu przyjętego przy tworzeniu kosztorysu na cenę ofertową, i zgodny z Harmonogramem,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2) kosztorys zamienny, jeżeli w wykonanych robotach zostały wprowadzone zmiany.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5. Kosztorysy, o których mowa w ust. 4: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1) winny być sporządzone w sposób określony przy tworzeniu kosztorysu na cenę ofertową, a w przypadku braku możliwości ustalenia wartości na ich podstawie minimalne ceny Sekocenbud dla województwa świętokrzyskiego z daty złożenia oferty z uwzględnieniem czynników cenotwórczych przyjętych w dokumentach, o których mowa w §5 pkt 5,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lastRenderedPageBreak/>
        <w:t>2) podlegają weryfikacji przez Inspektora Nadzoru.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6. W razie stwierdzenia, że wykonane roboty mają wady, stosuje się odpowiednio zapisy §40 i §63.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>ROZDZIAŁ XV. POSTANOWIENIA KOŃCOWE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§66. W przypadku powstania sporu związanego z wykonaniem Umowy, Strony zobowiązują się do podjęcia kroków zmierzających do polubownego załatwienia sprawy, a w przypadku nie osiągnięcia porozumienia sprawę poddają pod rozstrzygnięcie sądu właściwego dla siedziby Zamawiającego.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§67. W sprawach nieuregulowanych w umowie mają zastosowanie przepisy Kodeksu cywilnego.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§68. Wszelkie zmiany i uzupełnienia treści Umowy wymagają pod rygorem nieważności sporządzenia aneksu do umowy i podpisania go przez obie strony.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1EDA">
        <w:rPr>
          <w:rFonts w:ascii="Times New Roman" w:hAnsi="Times New Roman"/>
          <w:sz w:val="24"/>
          <w:szCs w:val="24"/>
        </w:rPr>
        <w:t>§69. Umowa niniejsza została sporządzona w 2 jednobrzmiących egzemplarzach, po 1 egzemplarzu dla każdej ze Stron.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1EDA">
        <w:rPr>
          <w:rFonts w:ascii="Times New Roman" w:hAnsi="Times New Roman"/>
          <w:b/>
          <w:sz w:val="24"/>
          <w:szCs w:val="24"/>
        </w:rPr>
        <w:t xml:space="preserve">ZAMAWIAJĄCY </w:t>
      </w:r>
      <w:r w:rsidRPr="00D01EDA">
        <w:rPr>
          <w:rFonts w:ascii="Times New Roman" w:hAnsi="Times New Roman"/>
          <w:b/>
          <w:sz w:val="24"/>
          <w:szCs w:val="24"/>
        </w:rPr>
        <w:tab/>
      </w:r>
      <w:r w:rsidRPr="00D01EDA">
        <w:rPr>
          <w:rFonts w:ascii="Times New Roman" w:hAnsi="Times New Roman"/>
          <w:b/>
          <w:sz w:val="24"/>
          <w:szCs w:val="24"/>
        </w:rPr>
        <w:tab/>
      </w:r>
      <w:r w:rsidRPr="00D01EDA">
        <w:rPr>
          <w:rFonts w:ascii="Times New Roman" w:hAnsi="Times New Roman"/>
          <w:b/>
          <w:sz w:val="24"/>
          <w:szCs w:val="24"/>
        </w:rPr>
        <w:tab/>
      </w:r>
      <w:r w:rsidRPr="00D01EDA">
        <w:rPr>
          <w:rFonts w:ascii="Times New Roman" w:hAnsi="Times New Roman"/>
          <w:b/>
          <w:sz w:val="24"/>
          <w:szCs w:val="24"/>
        </w:rPr>
        <w:tab/>
      </w:r>
      <w:r w:rsidRPr="00D01EDA">
        <w:rPr>
          <w:rFonts w:ascii="Times New Roman" w:hAnsi="Times New Roman"/>
          <w:b/>
          <w:sz w:val="24"/>
          <w:szCs w:val="24"/>
        </w:rPr>
        <w:tab/>
      </w:r>
      <w:r w:rsidRPr="00D01EDA">
        <w:rPr>
          <w:rFonts w:ascii="Times New Roman" w:hAnsi="Times New Roman"/>
          <w:b/>
          <w:sz w:val="24"/>
          <w:szCs w:val="24"/>
        </w:rPr>
        <w:tab/>
      </w:r>
      <w:r w:rsidRPr="00D01EDA">
        <w:rPr>
          <w:rFonts w:ascii="Times New Roman" w:hAnsi="Times New Roman"/>
          <w:b/>
          <w:sz w:val="24"/>
          <w:szCs w:val="24"/>
        </w:rPr>
        <w:tab/>
        <w:t>WYKONAWCA</w:t>
      </w: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0E6" w:rsidRPr="00D01EDA" w:rsidRDefault="00B220E6" w:rsidP="00B220E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62AA0" w:rsidRDefault="00462AA0">
      <w:bookmarkStart w:id="0" w:name="_GoBack"/>
      <w:bookmarkEnd w:id="0"/>
    </w:p>
    <w:sectPr w:rsidR="00462AA0" w:rsidSect="008F14CD">
      <w:footerReference w:type="default" r:id="rId6"/>
      <w:pgSz w:w="11906" w:h="16838"/>
      <w:pgMar w:top="993" w:right="1133" w:bottom="1134" w:left="1417" w:header="1134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9C0" w:rsidRPr="00BC37CD" w:rsidRDefault="00B220E6">
    <w:pPr>
      <w:pStyle w:val="Stopka"/>
      <w:jc w:val="center"/>
      <w:rPr>
        <w:sz w:val="22"/>
        <w:szCs w:val="22"/>
      </w:rPr>
    </w:pPr>
    <w:r w:rsidRPr="00BC37CD">
      <w:rPr>
        <w:sz w:val="22"/>
        <w:szCs w:val="22"/>
      </w:rPr>
      <w:fldChar w:fldCharType="begin"/>
    </w:r>
    <w:r w:rsidRPr="00BC37CD">
      <w:rPr>
        <w:sz w:val="22"/>
        <w:szCs w:val="22"/>
      </w:rPr>
      <w:instrText xml:space="preserve"> PAGE   \* MERGEFORMAT </w:instrText>
    </w:r>
    <w:r w:rsidRPr="00BC37CD">
      <w:rPr>
        <w:sz w:val="22"/>
        <w:szCs w:val="22"/>
      </w:rPr>
      <w:fldChar w:fldCharType="separate"/>
    </w:r>
    <w:r>
      <w:rPr>
        <w:noProof/>
        <w:sz w:val="22"/>
        <w:szCs w:val="22"/>
      </w:rPr>
      <w:t>1</w:t>
    </w:r>
    <w:r w:rsidRPr="00BC37CD">
      <w:rPr>
        <w:sz w:val="22"/>
        <w:szCs w:val="22"/>
      </w:rPr>
      <w:fldChar w:fldCharType="end"/>
    </w:r>
  </w:p>
  <w:p w:rsidR="00ED59C0" w:rsidRDefault="00B220E6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1437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>
    <w:nsid w:val="0239747B"/>
    <w:multiLevelType w:val="hybridMultilevel"/>
    <w:tmpl w:val="DBAE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E6D1C"/>
    <w:multiLevelType w:val="hybridMultilevel"/>
    <w:tmpl w:val="38D826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63B61"/>
    <w:multiLevelType w:val="hybridMultilevel"/>
    <w:tmpl w:val="7602C6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5C2A94"/>
    <w:multiLevelType w:val="hybridMultilevel"/>
    <w:tmpl w:val="BDB41DCA"/>
    <w:lvl w:ilvl="0" w:tplc="0FF8FB8A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544B8"/>
    <w:multiLevelType w:val="hybridMultilevel"/>
    <w:tmpl w:val="7876A6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8024A"/>
    <w:multiLevelType w:val="hybridMultilevel"/>
    <w:tmpl w:val="31E8177A"/>
    <w:lvl w:ilvl="0" w:tplc="B52A78C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82E94"/>
    <w:multiLevelType w:val="hybridMultilevel"/>
    <w:tmpl w:val="4E90632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ECB0177"/>
    <w:multiLevelType w:val="hybridMultilevel"/>
    <w:tmpl w:val="5DBC77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1E2B594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60774"/>
    <w:multiLevelType w:val="hybridMultilevel"/>
    <w:tmpl w:val="578063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B1315"/>
    <w:multiLevelType w:val="hybridMultilevel"/>
    <w:tmpl w:val="2740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0F78C0"/>
    <w:multiLevelType w:val="hybridMultilevel"/>
    <w:tmpl w:val="4E90632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2F3F4CFE"/>
    <w:multiLevelType w:val="hybridMultilevel"/>
    <w:tmpl w:val="EDF09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9A0201"/>
    <w:multiLevelType w:val="hybridMultilevel"/>
    <w:tmpl w:val="4E90632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32E3610D"/>
    <w:multiLevelType w:val="hybridMultilevel"/>
    <w:tmpl w:val="87E013C2"/>
    <w:lvl w:ilvl="0" w:tplc="41F82F9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4705A"/>
    <w:multiLevelType w:val="hybridMultilevel"/>
    <w:tmpl w:val="4F9EEF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A93802"/>
    <w:multiLevelType w:val="hybridMultilevel"/>
    <w:tmpl w:val="53043D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D834E2"/>
    <w:multiLevelType w:val="hybridMultilevel"/>
    <w:tmpl w:val="5686B0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5F62A7"/>
    <w:multiLevelType w:val="multilevel"/>
    <w:tmpl w:val="1346D7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B302900"/>
    <w:multiLevelType w:val="hybridMultilevel"/>
    <w:tmpl w:val="03E25CB4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83F10"/>
    <w:multiLevelType w:val="multilevel"/>
    <w:tmpl w:val="9E103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50B90B74"/>
    <w:multiLevelType w:val="hybridMultilevel"/>
    <w:tmpl w:val="0B32C0E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542252EB"/>
    <w:multiLevelType w:val="hybridMultilevel"/>
    <w:tmpl w:val="D6808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A455F"/>
    <w:multiLevelType w:val="hybridMultilevel"/>
    <w:tmpl w:val="76562D50"/>
    <w:lvl w:ilvl="0" w:tplc="BD029280">
      <w:start w:val="1"/>
      <w:numFmt w:val="lowerLetter"/>
      <w:lvlText w:val="%1)"/>
      <w:lvlJc w:val="left"/>
      <w:pPr>
        <w:ind w:left="1152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4">
    <w:nsid w:val="5BCB45E5"/>
    <w:multiLevelType w:val="hybridMultilevel"/>
    <w:tmpl w:val="51E09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10E6D"/>
    <w:multiLevelType w:val="hybridMultilevel"/>
    <w:tmpl w:val="E0B891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535BE5"/>
    <w:multiLevelType w:val="hybridMultilevel"/>
    <w:tmpl w:val="70B2F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5375E4"/>
    <w:multiLevelType w:val="hybridMultilevel"/>
    <w:tmpl w:val="1B528D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480B8B"/>
    <w:multiLevelType w:val="hybridMultilevel"/>
    <w:tmpl w:val="A18CE9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5421E"/>
    <w:multiLevelType w:val="hybridMultilevel"/>
    <w:tmpl w:val="C938E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706123"/>
    <w:multiLevelType w:val="hybridMultilevel"/>
    <w:tmpl w:val="81D2D0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577C1"/>
    <w:multiLevelType w:val="hybridMultilevel"/>
    <w:tmpl w:val="7AB29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137123"/>
    <w:multiLevelType w:val="hybridMultilevel"/>
    <w:tmpl w:val="17F0B2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BE0B1B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DD2E42"/>
    <w:multiLevelType w:val="hybridMultilevel"/>
    <w:tmpl w:val="B1FC7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2C5A36"/>
    <w:multiLevelType w:val="hybridMultilevel"/>
    <w:tmpl w:val="71AE7A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06C07C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26D8C"/>
    <w:multiLevelType w:val="hybridMultilevel"/>
    <w:tmpl w:val="686C7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F7C6BA4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F130DA"/>
    <w:multiLevelType w:val="hybridMultilevel"/>
    <w:tmpl w:val="8DD0C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B65E74"/>
    <w:multiLevelType w:val="hybridMultilevel"/>
    <w:tmpl w:val="A5CAE5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0"/>
  </w:num>
  <w:num w:numId="3">
    <w:abstractNumId w:val="33"/>
  </w:num>
  <w:num w:numId="4">
    <w:abstractNumId w:val="31"/>
  </w:num>
  <w:num w:numId="5">
    <w:abstractNumId w:val="37"/>
  </w:num>
  <w:num w:numId="6">
    <w:abstractNumId w:val="25"/>
  </w:num>
  <w:num w:numId="7">
    <w:abstractNumId w:val="3"/>
  </w:num>
  <w:num w:numId="8">
    <w:abstractNumId w:val="24"/>
  </w:num>
  <w:num w:numId="9">
    <w:abstractNumId w:val="26"/>
  </w:num>
  <w:num w:numId="10">
    <w:abstractNumId w:val="29"/>
  </w:num>
  <w:num w:numId="11">
    <w:abstractNumId w:val="4"/>
  </w:num>
  <w:num w:numId="12">
    <w:abstractNumId w:val="15"/>
  </w:num>
  <w:num w:numId="13">
    <w:abstractNumId w:val="32"/>
  </w:num>
  <w:num w:numId="14">
    <w:abstractNumId w:val="17"/>
  </w:num>
  <w:num w:numId="15">
    <w:abstractNumId w:val="1"/>
  </w:num>
  <w:num w:numId="16">
    <w:abstractNumId w:val="22"/>
  </w:num>
  <w:num w:numId="17">
    <w:abstractNumId w:val="34"/>
  </w:num>
  <w:num w:numId="18">
    <w:abstractNumId w:val="35"/>
  </w:num>
  <w:num w:numId="19">
    <w:abstractNumId w:val="9"/>
  </w:num>
  <w:num w:numId="20">
    <w:abstractNumId w:val="16"/>
  </w:num>
  <w:num w:numId="21">
    <w:abstractNumId w:val="2"/>
  </w:num>
  <w:num w:numId="22">
    <w:abstractNumId w:val="8"/>
  </w:num>
  <w:num w:numId="23">
    <w:abstractNumId w:val="36"/>
  </w:num>
  <w:num w:numId="24">
    <w:abstractNumId w:val="5"/>
  </w:num>
  <w:num w:numId="25">
    <w:abstractNumId w:val="27"/>
  </w:num>
  <w:num w:numId="26">
    <w:abstractNumId w:val="6"/>
  </w:num>
  <w:num w:numId="27">
    <w:abstractNumId w:val="23"/>
  </w:num>
  <w:num w:numId="28">
    <w:abstractNumId w:val="19"/>
  </w:num>
  <w:num w:numId="29">
    <w:abstractNumId w:val="30"/>
  </w:num>
  <w:num w:numId="30">
    <w:abstractNumId w:val="11"/>
  </w:num>
  <w:num w:numId="31">
    <w:abstractNumId w:val="12"/>
  </w:num>
  <w:num w:numId="32">
    <w:abstractNumId w:val="21"/>
  </w:num>
  <w:num w:numId="33">
    <w:abstractNumId w:val="13"/>
  </w:num>
  <w:num w:numId="34">
    <w:abstractNumId w:val="7"/>
  </w:num>
  <w:num w:numId="35">
    <w:abstractNumId w:val="18"/>
  </w:num>
  <w:num w:numId="36">
    <w:abstractNumId w:val="20"/>
  </w:num>
  <w:num w:numId="37">
    <w:abstractNumId w:val="10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0E6"/>
    <w:rsid w:val="00462AA0"/>
    <w:rsid w:val="00B2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0E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220E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220E6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B220E6"/>
    <w:pPr>
      <w:ind w:left="720"/>
      <w:contextualSpacing/>
    </w:pPr>
  </w:style>
  <w:style w:type="character" w:styleId="Pogrubienie">
    <w:name w:val="Strong"/>
    <w:uiPriority w:val="22"/>
    <w:qFormat/>
    <w:rsid w:val="00B220E6"/>
    <w:rPr>
      <w:b/>
      <w:bCs/>
    </w:rPr>
  </w:style>
  <w:style w:type="character" w:customStyle="1" w:styleId="TekstpodstawowywcityZnak">
    <w:name w:val="Tekst podstawowy wcięty Znak"/>
    <w:aliases w:val="Znak Znak"/>
    <w:link w:val="Tekstpodstawowywcity"/>
    <w:semiHidden/>
    <w:locked/>
    <w:rsid w:val="00B220E6"/>
    <w:rPr>
      <w:rFonts w:ascii="Times New Roman" w:eastAsia="Times New Roman" w:hAnsi="Times New Roman"/>
      <w:sz w:val="24"/>
      <w:szCs w:val="24"/>
      <w:lang w:val="x-none"/>
    </w:rPr>
  </w:style>
  <w:style w:type="paragraph" w:styleId="Tekstpodstawowywcity">
    <w:name w:val="Body Text Indent"/>
    <w:aliases w:val="Znak"/>
    <w:basedOn w:val="Normalny"/>
    <w:link w:val="TekstpodstawowywcityZnak"/>
    <w:semiHidden/>
    <w:unhideWhenUsed/>
    <w:rsid w:val="00B220E6"/>
    <w:pPr>
      <w:spacing w:after="0" w:line="240" w:lineRule="auto"/>
      <w:ind w:left="187" w:hanging="187"/>
    </w:pPr>
    <w:rPr>
      <w:rFonts w:ascii="Times New Roman" w:eastAsia="Times New Roman" w:hAnsi="Times New Roman" w:cstheme="minorBidi"/>
      <w:sz w:val="24"/>
      <w:szCs w:val="24"/>
      <w:lang w:val="x-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B220E6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220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20E6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20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20E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2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0E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0E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220E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220E6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B220E6"/>
    <w:pPr>
      <w:ind w:left="720"/>
      <w:contextualSpacing/>
    </w:pPr>
  </w:style>
  <w:style w:type="character" w:styleId="Pogrubienie">
    <w:name w:val="Strong"/>
    <w:uiPriority w:val="22"/>
    <w:qFormat/>
    <w:rsid w:val="00B220E6"/>
    <w:rPr>
      <w:b/>
      <w:bCs/>
    </w:rPr>
  </w:style>
  <w:style w:type="character" w:customStyle="1" w:styleId="TekstpodstawowywcityZnak">
    <w:name w:val="Tekst podstawowy wcięty Znak"/>
    <w:aliases w:val="Znak Znak"/>
    <w:link w:val="Tekstpodstawowywcity"/>
    <w:semiHidden/>
    <w:locked/>
    <w:rsid w:val="00B220E6"/>
    <w:rPr>
      <w:rFonts w:ascii="Times New Roman" w:eastAsia="Times New Roman" w:hAnsi="Times New Roman"/>
      <w:sz w:val="24"/>
      <w:szCs w:val="24"/>
      <w:lang w:val="x-none"/>
    </w:rPr>
  </w:style>
  <w:style w:type="paragraph" w:styleId="Tekstpodstawowywcity">
    <w:name w:val="Body Text Indent"/>
    <w:aliases w:val="Znak"/>
    <w:basedOn w:val="Normalny"/>
    <w:link w:val="TekstpodstawowywcityZnak"/>
    <w:semiHidden/>
    <w:unhideWhenUsed/>
    <w:rsid w:val="00B220E6"/>
    <w:pPr>
      <w:spacing w:after="0" w:line="240" w:lineRule="auto"/>
      <w:ind w:left="187" w:hanging="187"/>
    </w:pPr>
    <w:rPr>
      <w:rFonts w:ascii="Times New Roman" w:eastAsia="Times New Roman" w:hAnsi="Times New Roman" w:cstheme="minorBidi"/>
      <w:sz w:val="24"/>
      <w:szCs w:val="24"/>
      <w:lang w:val="x-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B220E6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220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20E6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20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20E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2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0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4F762B08</Template>
  <TotalTime>1</TotalTime>
  <Pages>23</Pages>
  <Words>11055</Words>
  <Characters>66330</Characters>
  <Application>Microsoft Office Word</Application>
  <DocSecurity>0</DocSecurity>
  <Lines>552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77231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2018-05-28T10:48:00Z</dcterms:created>
  <dcterms:modified xsi:type="dcterms:W3CDTF">2018-05-28T10:49:00Z</dcterms:modified>
</cp:coreProperties>
</file>