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C61" w:rsidRPr="00F8220C" w:rsidRDefault="004618B3" w:rsidP="00213C61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Załącznik nr 6.I</w:t>
      </w:r>
      <w:r w:rsidR="00213C61" w:rsidRPr="00F8220C">
        <w:rPr>
          <w:rFonts w:ascii="Times New Roman" w:hAnsi="Times New Roman"/>
          <w:b/>
          <w:sz w:val="24"/>
          <w:szCs w:val="24"/>
          <w:lang w:eastAsia="pl-PL"/>
        </w:rPr>
        <w:t>I</w:t>
      </w:r>
      <w:r w:rsidR="00213C61" w:rsidRPr="00F8220C">
        <w:rPr>
          <w:rFonts w:ascii="Times New Roman" w:hAnsi="Times New Roman"/>
          <w:b/>
          <w:sz w:val="28"/>
          <w:szCs w:val="28"/>
          <w:lang w:eastAsia="pl-PL"/>
        </w:rPr>
        <w:t xml:space="preserve">.do </w:t>
      </w:r>
      <w:proofErr w:type="spellStart"/>
      <w:r w:rsidR="00213C61" w:rsidRPr="00F8220C">
        <w:rPr>
          <w:rFonts w:ascii="Times New Roman" w:hAnsi="Times New Roman"/>
          <w:b/>
          <w:sz w:val="28"/>
          <w:szCs w:val="28"/>
          <w:lang w:eastAsia="pl-PL"/>
        </w:rPr>
        <w:t>siwz</w:t>
      </w:r>
      <w:proofErr w:type="spellEnd"/>
      <w:r w:rsidR="00213C61" w:rsidRPr="00F8220C">
        <w:rPr>
          <w:rFonts w:ascii="Times New Roman" w:hAnsi="Times New Roman"/>
          <w:b/>
          <w:sz w:val="28"/>
          <w:szCs w:val="28"/>
          <w:lang w:eastAsia="pl-PL"/>
        </w:rPr>
        <w:t xml:space="preserve"> </w:t>
      </w:r>
    </w:p>
    <w:p w:rsidR="00213C61" w:rsidRPr="00F8220C" w:rsidRDefault="00213C61" w:rsidP="00213C61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213C61" w:rsidRPr="00F8220C" w:rsidRDefault="00213C61" w:rsidP="00213C61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F8220C">
        <w:rPr>
          <w:rFonts w:ascii="Times New Roman" w:hAnsi="Times New Roman"/>
          <w:b/>
          <w:sz w:val="24"/>
          <w:szCs w:val="24"/>
          <w:lang w:eastAsia="pl-PL"/>
        </w:rPr>
        <w:t>OPIS</w:t>
      </w:r>
      <w:r w:rsidR="004618B3">
        <w:rPr>
          <w:rFonts w:ascii="Times New Roman" w:hAnsi="Times New Roman"/>
          <w:b/>
          <w:sz w:val="24"/>
          <w:szCs w:val="24"/>
          <w:lang w:eastAsia="pl-PL"/>
        </w:rPr>
        <w:t xml:space="preserve"> PRZEDMIOTU ZAMÓWIENIA – Cz. II</w:t>
      </w:r>
      <w:r w:rsidRPr="00F8220C">
        <w:rPr>
          <w:rFonts w:ascii="Times New Roman" w:hAnsi="Times New Roman"/>
          <w:b/>
          <w:sz w:val="24"/>
          <w:szCs w:val="24"/>
          <w:lang w:eastAsia="pl-PL"/>
        </w:rPr>
        <w:t>.</w:t>
      </w:r>
    </w:p>
    <w:p w:rsidR="00213C61" w:rsidRPr="00F8220C" w:rsidRDefault="00213C61" w:rsidP="00213C61">
      <w:pPr>
        <w:spacing w:after="0" w:line="240" w:lineRule="auto"/>
        <w:contextualSpacing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F8220C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Wielofunkcyjna Hala Sportowa przy ul. Drogosza 2 w Kielcach</w:t>
      </w:r>
    </w:p>
    <w:p w:rsidR="00213C61" w:rsidRPr="00F8220C" w:rsidRDefault="00213C61" w:rsidP="00213C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F8220C">
        <w:rPr>
          <w:rFonts w:ascii="Times New Roman" w:hAnsi="Times New Roman"/>
          <w:b/>
          <w:sz w:val="24"/>
          <w:szCs w:val="24"/>
          <w:u w:val="single"/>
          <w:lang w:eastAsia="pl-PL"/>
        </w:rPr>
        <w:t>a/ do usług porządkowych i sprzątania świadczonych codziennie należy: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>- obowiązek wykonywania prac związanych z utrzymaniem czystości  we wszystkich pomieszczeń wewnątrz budynku Hali Legion</w:t>
      </w:r>
      <w:r w:rsidR="004618B3">
        <w:rPr>
          <w:rFonts w:ascii="Times New Roman" w:hAnsi="Times New Roman"/>
          <w:sz w:val="24"/>
          <w:szCs w:val="24"/>
          <w:lang w:eastAsia="pl-PL"/>
        </w:rPr>
        <w:t>ów zgodnie z załącznikiem nr 6.</w:t>
      </w:r>
      <w:r w:rsidR="00F8220C">
        <w:rPr>
          <w:rFonts w:ascii="Times New Roman" w:hAnsi="Times New Roman"/>
          <w:sz w:val="24"/>
          <w:szCs w:val="24"/>
          <w:lang w:eastAsia="pl-PL"/>
        </w:rPr>
        <w:t>IIa)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>- zabezpieczenie środków czystości: (papier toaletowy, ręczniki papierowe mydło, worki na śmieci, środki dezynfekujące do sanitariatów, płyny do mycia podłóg, mebli, sprzętu komputerowego, ścian, okien, szyb, siedzisk na widowni itp.)</w:t>
      </w:r>
    </w:p>
    <w:p w:rsidR="00213C61" w:rsidRPr="004618B3" w:rsidRDefault="00213C61" w:rsidP="00213C61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13C61" w:rsidRPr="004618B3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4618B3">
        <w:rPr>
          <w:rFonts w:ascii="Times New Roman" w:hAnsi="Times New Roman"/>
          <w:b/>
          <w:i/>
          <w:sz w:val="24"/>
          <w:szCs w:val="24"/>
          <w:lang w:eastAsia="pl-PL"/>
        </w:rPr>
        <w:t>Codzienne prace porządkowe wewnątrz obiektu należy prowadzić w godzinach: od 7.</w:t>
      </w:r>
      <w:r w:rsidR="00EC6DA2" w:rsidRPr="004618B3">
        <w:rPr>
          <w:rFonts w:ascii="Times New Roman" w:hAnsi="Times New Roman"/>
          <w:b/>
          <w:i/>
          <w:sz w:val="24"/>
          <w:szCs w:val="24"/>
          <w:lang w:eastAsia="pl-PL"/>
        </w:rPr>
        <w:t>30</w:t>
      </w:r>
      <w:r w:rsidRPr="004618B3">
        <w:rPr>
          <w:rFonts w:ascii="Times New Roman" w:hAnsi="Times New Roman"/>
          <w:b/>
          <w:i/>
          <w:sz w:val="24"/>
          <w:szCs w:val="24"/>
          <w:lang w:eastAsia="pl-PL"/>
        </w:rPr>
        <w:t xml:space="preserve"> do 1</w:t>
      </w:r>
      <w:r w:rsidR="00EC6DA2" w:rsidRPr="004618B3">
        <w:rPr>
          <w:rFonts w:ascii="Times New Roman" w:hAnsi="Times New Roman"/>
          <w:b/>
          <w:i/>
          <w:sz w:val="24"/>
          <w:szCs w:val="24"/>
          <w:lang w:eastAsia="pl-PL"/>
        </w:rPr>
        <w:t>5</w:t>
      </w:r>
      <w:r w:rsidRPr="004618B3">
        <w:rPr>
          <w:rFonts w:ascii="Times New Roman" w:hAnsi="Times New Roman"/>
          <w:b/>
          <w:i/>
          <w:sz w:val="24"/>
          <w:szCs w:val="24"/>
          <w:lang w:eastAsia="pl-PL"/>
        </w:rPr>
        <w:t>.</w:t>
      </w:r>
      <w:r w:rsidR="00EC6DA2" w:rsidRPr="004618B3">
        <w:rPr>
          <w:rFonts w:ascii="Times New Roman" w:hAnsi="Times New Roman"/>
          <w:b/>
          <w:i/>
          <w:sz w:val="24"/>
          <w:szCs w:val="24"/>
          <w:lang w:eastAsia="pl-PL"/>
        </w:rPr>
        <w:t>3</w:t>
      </w:r>
      <w:r w:rsidR="00EC1B35" w:rsidRPr="004618B3">
        <w:rPr>
          <w:rFonts w:ascii="Times New Roman" w:hAnsi="Times New Roman"/>
          <w:b/>
          <w:i/>
          <w:sz w:val="24"/>
          <w:szCs w:val="24"/>
          <w:lang w:eastAsia="pl-PL"/>
        </w:rPr>
        <w:t xml:space="preserve">0 ( 8 godzin) 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4618B3">
        <w:rPr>
          <w:rFonts w:ascii="Times New Roman" w:hAnsi="Times New Roman"/>
          <w:b/>
          <w:i/>
          <w:sz w:val="24"/>
          <w:szCs w:val="24"/>
          <w:lang w:eastAsia="pl-PL"/>
        </w:rPr>
        <w:t xml:space="preserve">Do wykonania prac codziennych Zamawiający wymaga co najmniej 2-ch pracowników </w:t>
      </w: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 xml:space="preserve">jednocześnie, każdego dnia, w w/w godzinach, w dniach funkcjonowania Hali 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>( średnio: 5 dni w tygodniu. )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F8220C">
        <w:rPr>
          <w:rFonts w:ascii="Times New Roman" w:hAnsi="Times New Roman"/>
          <w:b/>
          <w:sz w:val="24"/>
          <w:szCs w:val="24"/>
          <w:u w:val="single"/>
          <w:lang w:eastAsia="pl-PL"/>
        </w:rPr>
        <w:t>b/ do usług porządkowych i sprzątania związanych z organizacją imprez i meczów należy</w:t>
      </w:r>
      <w:r w:rsidRPr="00F8220C">
        <w:rPr>
          <w:rFonts w:ascii="Times New Roman" w:hAnsi="Times New Roman"/>
          <w:b/>
          <w:sz w:val="24"/>
          <w:szCs w:val="24"/>
          <w:lang w:eastAsia="pl-PL"/>
        </w:rPr>
        <w:t>: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>- sprzątanie trybun i wycieranie wszystkich siedzisk w przeddzień imprezy i po imprezie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>- sprzątanie wszystkich sanitariatów, szatni, korytarzy i innych pomieszczeń  znajdujących  się na  terenie Hali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 xml:space="preserve"> - utrzymanie czystości w czasie imprezy w sanitariatach, holach i korytarzach,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 xml:space="preserve"> - zabezpieczenie środków czystości w sanitariatach (papier toaletowy, ręczniki   papierowe mydło)</w:t>
      </w: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>- sprzątanie całości obszaru Hali bezzwłocznie po zakończeniu imprezy,</w:t>
      </w: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>Do wykonania prac porządkowych związanych z organizacją imprez Zamawiający</w:t>
      </w:r>
      <w:r w:rsidRPr="00F8220C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 xml:space="preserve">wymaga co najmniej 2-ch pracowników jednocześnie </w:t>
      </w:r>
      <w:r w:rsidRPr="00F8220C"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>w dniu imprezy</w:t>
      </w:r>
      <w:r w:rsidR="000F6FF9">
        <w:rPr>
          <w:rFonts w:ascii="Times New Roman" w:hAnsi="Times New Roman"/>
          <w:b/>
          <w:i/>
          <w:sz w:val="24"/>
          <w:szCs w:val="24"/>
          <w:lang w:eastAsia="pl-PL"/>
        </w:rPr>
        <w:t xml:space="preserve"> od godz. </w:t>
      </w:r>
      <w:r w:rsidR="000F6FF9" w:rsidRPr="004618B3">
        <w:rPr>
          <w:rFonts w:ascii="Times New Roman" w:hAnsi="Times New Roman"/>
          <w:b/>
          <w:i/>
          <w:sz w:val="24"/>
          <w:szCs w:val="24"/>
          <w:lang w:eastAsia="pl-PL"/>
        </w:rPr>
        <w:t>7.3</w:t>
      </w:r>
      <w:r w:rsidRPr="004618B3">
        <w:rPr>
          <w:rFonts w:ascii="Times New Roman" w:hAnsi="Times New Roman"/>
          <w:b/>
          <w:i/>
          <w:sz w:val="24"/>
          <w:szCs w:val="24"/>
          <w:lang w:eastAsia="pl-PL"/>
        </w:rPr>
        <w:t xml:space="preserve">0 </w:t>
      </w: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>do czasu jej zakończenia.</w:t>
      </w: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 xml:space="preserve">Po </w:t>
      </w:r>
      <w:r w:rsidRPr="00F8220C"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>zakończonej imprezie</w:t>
      </w: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 xml:space="preserve"> Zamawiający wymaga taką ilość osób aby</w:t>
      </w:r>
      <w:r w:rsidRPr="00F8220C"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>maksymalny czas na uprzątnięcie hali nie przekroczył 8 godzin od chwili zakończenia  imprezy.</w:t>
      </w:r>
      <w:r w:rsidRPr="00F8220C"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</w:p>
    <w:p w:rsidR="00213C61" w:rsidRPr="00F8220C" w:rsidRDefault="00213C61" w:rsidP="00213C61">
      <w:pPr>
        <w:spacing w:after="0" w:line="240" w:lineRule="auto"/>
        <w:rPr>
          <w:i/>
        </w:rPr>
      </w:pP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>Przewidywana liczba imprez ( sportowych, artystycznych i innych)  w okre</w:t>
      </w:r>
      <w:r w:rsidR="00A61444" w:rsidRPr="00F8220C">
        <w:rPr>
          <w:rFonts w:ascii="Times New Roman" w:hAnsi="Times New Roman"/>
          <w:b/>
          <w:i/>
          <w:sz w:val="24"/>
          <w:szCs w:val="24"/>
          <w:lang w:eastAsia="pl-PL"/>
        </w:rPr>
        <w:t>sie 12 miesięcy wynosi około 30</w:t>
      </w: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 xml:space="preserve">  imprez.</w:t>
      </w:r>
      <w:r w:rsidRPr="00F8220C">
        <w:rPr>
          <w:i/>
        </w:rPr>
        <w:t xml:space="preserve"> 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F8220C">
        <w:rPr>
          <w:rFonts w:ascii="Times New Roman" w:hAnsi="Times New Roman" w:cs="Times New Roman"/>
          <w:b/>
          <w:i/>
          <w:sz w:val="24"/>
          <w:szCs w:val="24"/>
        </w:rPr>
        <w:t>Średnia il</w:t>
      </w:r>
      <w:r w:rsidR="00A61444" w:rsidRPr="00F8220C">
        <w:rPr>
          <w:rFonts w:ascii="Times New Roman" w:hAnsi="Times New Roman" w:cs="Times New Roman"/>
          <w:b/>
          <w:i/>
          <w:sz w:val="24"/>
          <w:szCs w:val="24"/>
        </w:rPr>
        <w:t>ość uczestników imprez wynosi około 20</w:t>
      </w:r>
      <w:r w:rsidRPr="00F8220C">
        <w:rPr>
          <w:rFonts w:ascii="Times New Roman" w:hAnsi="Times New Roman" w:cs="Times New Roman"/>
          <w:b/>
          <w:i/>
          <w:sz w:val="24"/>
          <w:szCs w:val="24"/>
        </w:rPr>
        <w:t>00 osób.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b/>
          <w:bCs/>
          <w:sz w:val="24"/>
          <w:szCs w:val="24"/>
          <w:lang w:eastAsia="pl-PL"/>
        </w:rPr>
        <w:t>c</w:t>
      </w:r>
      <w:r w:rsidRPr="00F8220C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>) do usług świadczonych okresowo należy</w:t>
      </w:r>
      <w:r w:rsidRPr="00F8220C">
        <w:rPr>
          <w:rFonts w:ascii="Times New Roman" w:hAnsi="Times New Roman"/>
          <w:sz w:val="24"/>
          <w:szCs w:val="24"/>
          <w:u w:val="single"/>
          <w:lang w:eastAsia="pl-PL"/>
        </w:rPr>
        <w:t xml:space="preserve"> :</w:t>
      </w:r>
      <w:r w:rsidRPr="00F8220C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>- pranie wykładzin dywanowych w pomieszczeniach biurowych w razie potrzeby, średnio 2 razy w roku.</w:t>
      </w:r>
    </w:p>
    <w:p w:rsidR="00022439" w:rsidRPr="00F8220C" w:rsidRDefault="00213C61" w:rsidP="00F8220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>- mycie okien i szyb w miejscach trudnodostępnych usytuowanych wysoko tj. szyby na arenie głównej, oraz szyby elewacyjne z zewnątrz o łącznej powierzchni  1000 m</w:t>
      </w:r>
      <w:r w:rsidRPr="00F8220C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F8220C">
        <w:rPr>
          <w:rFonts w:ascii="Times New Roman" w:hAnsi="Times New Roman"/>
          <w:sz w:val="24"/>
          <w:szCs w:val="24"/>
          <w:lang w:eastAsia="pl-PL"/>
        </w:rPr>
        <w:t xml:space="preserve"> , przynajmniej 1 raz w roku, a w pozostałych po</w:t>
      </w:r>
      <w:r w:rsidR="00F8220C" w:rsidRPr="00F8220C">
        <w:rPr>
          <w:rFonts w:ascii="Times New Roman" w:hAnsi="Times New Roman"/>
          <w:sz w:val="24"/>
          <w:szCs w:val="24"/>
          <w:lang w:eastAsia="pl-PL"/>
        </w:rPr>
        <w:t>mieszczeniach  1 raz w miesiącu</w:t>
      </w:r>
    </w:p>
    <w:p w:rsidR="00022439" w:rsidRPr="00F8220C" w:rsidRDefault="00022439" w:rsidP="0002243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>- w okresie zimowym</w:t>
      </w:r>
      <w:r w:rsidR="00F8220C" w:rsidRPr="00F8220C">
        <w:rPr>
          <w:rFonts w:ascii="Times New Roman" w:hAnsi="Times New Roman"/>
          <w:sz w:val="24"/>
          <w:szCs w:val="24"/>
          <w:lang w:eastAsia="pl-PL"/>
        </w:rPr>
        <w:t xml:space="preserve"> ( </w:t>
      </w:r>
      <w:r w:rsidRPr="00F8220C">
        <w:rPr>
          <w:rFonts w:ascii="Times New Roman" w:hAnsi="Times New Roman"/>
          <w:b/>
          <w:sz w:val="24"/>
          <w:szCs w:val="24"/>
          <w:lang w:eastAsia="pl-PL"/>
        </w:rPr>
        <w:t>grudzień</w:t>
      </w:r>
      <w:r w:rsidR="00F8220C" w:rsidRPr="00F8220C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Pr="00F8220C">
        <w:rPr>
          <w:rFonts w:ascii="Times New Roman" w:hAnsi="Times New Roman"/>
          <w:b/>
          <w:sz w:val="24"/>
          <w:szCs w:val="24"/>
          <w:lang w:eastAsia="pl-PL"/>
        </w:rPr>
        <w:t>- luty 2020r</w:t>
      </w:r>
      <w:r w:rsidR="00137412">
        <w:rPr>
          <w:rFonts w:ascii="Times New Roman" w:hAnsi="Times New Roman"/>
          <w:b/>
          <w:sz w:val="24"/>
          <w:szCs w:val="24"/>
          <w:lang w:eastAsia="pl-PL"/>
        </w:rPr>
        <w:t>*</w:t>
      </w:r>
      <w:r w:rsidRPr="00F8220C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F8220C" w:rsidRPr="00F8220C">
        <w:rPr>
          <w:rFonts w:ascii="Times New Roman" w:hAnsi="Times New Roman"/>
          <w:sz w:val="24"/>
          <w:szCs w:val="24"/>
          <w:lang w:eastAsia="pl-PL"/>
        </w:rPr>
        <w:t>)</w:t>
      </w:r>
      <w:r w:rsidRPr="00F8220C">
        <w:rPr>
          <w:rFonts w:ascii="Times New Roman" w:hAnsi="Times New Roman"/>
          <w:sz w:val="24"/>
          <w:szCs w:val="24"/>
          <w:lang w:eastAsia="pl-PL"/>
        </w:rPr>
        <w:t xml:space="preserve"> odśnieżanie ciągów komunikacyjnych przy opadach śniegu w taki sposób aby stale była drożność chodników, ciągów pieszych, parkingów oraz dróg w całym Zespole Obiektów Sportowych przy ul. Drogosza ( Hali Legionów, Stadionu l. a., Hotelu Maraton)</w:t>
      </w:r>
    </w:p>
    <w:p w:rsidR="00213C61" w:rsidRPr="00F8220C" w:rsidRDefault="00213C61" w:rsidP="00137412">
      <w:pPr>
        <w:spacing w:line="240" w:lineRule="auto"/>
        <w:rPr>
          <w:rFonts w:ascii="Calibri" w:hAnsi="Calibri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 xml:space="preserve">- w okresie zimowym posypywanie środkami antypoślizgowymi ( piasek, sól itp.) parkingów, wjazdów, dróg pożarowych , ciągów pieszych na terenie całej nieruchomości Zespołu Obiektów Sportowych przy ul. Drogosza ( Hali Legionów, Stadionu </w:t>
      </w:r>
      <w:proofErr w:type="spellStart"/>
      <w:r w:rsidRPr="00F8220C">
        <w:rPr>
          <w:rFonts w:ascii="Times New Roman" w:hAnsi="Times New Roman"/>
          <w:sz w:val="24"/>
          <w:szCs w:val="24"/>
          <w:lang w:eastAsia="pl-PL"/>
        </w:rPr>
        <w:t>l.a</w:t>
      </w:r>
      <w:proofErr w:type="spellEnd"/>
      <w:r w:rsidRPr="00F8220C">
        <w:rPr>
          <w:rFonts w:ascii="Times New Roman" w:hAnsi="Times New Roman"/>
          <w:sz w:val="24"/>
          <w:szCs w:val="24"/>
          <w:lang w:eastAsia="pl-PL"/>
        </w:rPr>
        <w:t>., Hotelu Maraton)</w:t>
      </w:r>
    </w:p>
    <w:p w:rsidR="00BA4D9D" w:rsidRDefault="00BA4D9D" w:rsidP="00BA4D9D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eastAsia="pl-PL"/>
        </w:rPr>
      </w:pPr>
      <w:r w:rsidRPr="00EF030A">
        <w:rPr>
          <w:rFonts w:ascii="Times New Roman" w:hAnsi="Times New Roman"/>
          <w:i/>
          <w:sz w:val="24"/>
          <w:szCs w:val="24"/>
          <w:lang w:eastAsia="pl-PL"/>
        </w:rPr>
        <w:t>*) wymieniony okres jest okresem umownym na potrzeby wystawienia faktur miesięcznych.</w:t>
      </w:r>
    </w:p>
    <w:p w:rsidR="00BA4D9D" w:rsidRDefault="00BA4D9D" w:rsidP="00BA4D9D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EF030A">
        <w:rPr>
          <w:rFonts w:ascii="Times New Roman" w:hAnsi="Times New Roman"/>
          <w:sz w:val="24"/>
          <w:szCs w:val="24"/>
          <w:lang w:eastAsia="pl-PL"/>
        </w:rPr>
        <w:t xml:space="preserve">   </w:t>
      </w:r>
    </w:p>
    <w:p w:rsidR="00BA4D9D" w:rsidRDefault="00BA4D9D" w:rsidP="004618B3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78580E">
        <w:rPr>
          <w:rFonts w:ascii="Times New Roman" w:hAnsi="Times New Roman"/>
          <w:i/>
          <w:sz w:val="24"/>
          <w:szCs w:val="24"/>
          <w:lang w:eastAsia="pl-PL"/>
        </w:rPr>
        <w:lastRenderedPageBreak/>
        <w:t>Na potrzeby wykonania usługi odśnieżania okresem zimowym jest okres w którym występują opady  śniegu, tworzenie się lodu na podłożu, wymagające odśnieżania i skuwania lodu</w:t>
      </w:r>
      <w:r w:rsidRPr="000F6FF9">
        <w:rPr>
          <w:rFonts w:ascii="Times New Roman" w:hAnsi="Times New Roman"/>
          <w:b/>
          <w:sz w:val="24"/>
          <w:szCs w:val="24"/>
          <w:lang w:eastAsia="pl-PL"/>
        </w:rPr>
        <w:t xml:space="preserve">.  </w:t>
      </w:r>
    </w:p>
    <w:p w:rsidR="004618B3" w:rsidRPr="004618B3" w:rsidRDefault="004618B3" w:rsidP="004618B3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rPr>
          <w:rFonts w:ascii="Calibri" w:hAnsi="Calibri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 xml:space="preserve">Szczegółowy zakres  usług  zawiera </w:t>
      </w:r>
      <w:r w:rsidRPr="00F8220C">
        <w:rPr>
          <w:rFonts w:ascii="Times New Roman" w:hAnsi="Times New Roman"/>
          <w:b/>
          <w:sz w:val="24"/>
          <w:szCs w:val="24"/>
          <w:lang w:eastAsia="pl-PL"/>
        </w:rPr>
        <w:t xml:space="preserve">Załącznik </w:t>
      </w:r>
      <w:r w:rsidR="000372B4" w:rsidRPr="00F8220C">
        <w:rPr>
          <w:rFonts w:ascii="Times New Roman" w:hAnsi="Times New Roman"/>
          <w:b/>
          <w:sz w:val="24"/>
          <w:szCs w:val="24"/>
          <w:lang w:eastAsia="pl-PL"/>
        </w:rPr>
        <w:t>nr 6.</w:t>
      </w:r>
      <w:r w:rsidR="004618B3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proofErr w:type="spellStart"/>
      <w:r w:rsidR="004618B3">
        <w:rPr>
          <w:rFonts w:ascii="Times New Roman" w:hAnsi="Times New Roman"/>
          <w:b/>
          <w:sz w:val="24"/>
          <w:szCs w:val="24"/>
          <w:lang w:eastAsia="pl-PL"/>
        </w:rPr>
        <w:t>II</w:t>
      </w:r>
      <w:r w:rsidR="000372B4" w:rsidRPr="00F8220C">
        <w:rPr>
          <w:rFonts w:ascii="Times New Roman" w:hAnsi="Times New Roman"/>
          <w:b/>
          <w:sz w:val="24"/>
          <w:szCs w:val="24"/>
          <w:lang w:eastAsia="pl-PL"/>
        </w:rPr>
        <w:t>a</w:t>
      </w:r>
      <w:proofErr w:type="spellEnd"/>
      <w:r w:rsidR="000372B4" w:rsidRPr="00F8220C">
        <w:rPr>
          <w:rFonts w:ascii="Times New Roman" w:hAnsi="Times New Roman"/>
          <w:b/>
          <w:sz w:val="24"/>
          <w:szCs w:val="24"/>
          <w:lang w:eastAsia="pl-PL"/>
        </w:rPr>
        <w:t xml:space="preserve">) </w:t>
      </w:r>
      <w:r w:rsidRPr="00F8220C">
        <w:rPr>
          <w:rFonts w:ascii="Times New Roman" w:hAnsi="Times New Roman"/>
          <w:b/>
          <w:sz w:val="24"/>
          <w:szCs w:val="24"/>
          <w:lang w:eastAsia="pl-PL"/>
        </w:rPr>
        <w:t xml:space="preserve">do </w:t>
      </w:r>
      <w:proofErr w:type="spellStart"/>
      <w:r w:rsidRPr="00F8220C">
        <w:rPr>
          <w:rFonts w:ascii="Times New Roman" w:hAnsi="Times New Roman"/>
          <w:b/>
          <w:sz w:val="24"/>
          <w:szCs w:val="24"/>
          <w:lang w:eastAsia="pl-PL"/>
        </w:rPr>
        <w:t>siwz</w:t>
      </w:r>
      <w:proofErr w:type="spellEnd"/>
      <w:r w:rsidRPr="00F8220C">
        <w:rPr>
          <w:rFonts w:ascii="Times New Roman" w:hAnsi="Times New Roman"/>
          <w:b/>
          <w:sz w:val="24"/>
          <w:szCs w:val="24"/>
          <w:lang w:eastAsia="pl-PL"/>
        </w:rPr>
        <w:t>.</w:t>
      </w:r>
    </w:p>
    <w:p w:rsidR="00BA4D9D" w:rsidRPr="001F1279" w:rsidRDefault="00BA4D9D" w:rsidP="00BA4D9D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1F1279">
        <w:rPr>
          <w:rFonts w:ascii="Times New Roman" w:hAnsi="Times New Roman"/>
          <w:b/>
          <w:sz w:val="28"/>
          <w:szCs w:val="28"/>
          <w:u w:val="single"/>
          <w:lang w:eastAsia="pl-PL"/>
        </w:rPr>
        <w:t xml:space="preserve">Dodatkowe informacje dot. warunków realizacji zamówienia </w:t>
      </w:r>
    </w:p>
    <w:p w:rsidR="00BA4D9D" w:rsidRPr="001F1279" w:rsidRDefault="00BA4D9D" w:rsidP="00BA4D9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BA4D9D" w:rsidRPr="00991F21" w:rsidRDefault="00BA4D9D" w:rsidP="00BA4D9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F1279">
        <w:rPr>
          <w:rFonts w:ascii="Times New Roman" w:eastAsia="Calibri" w:hAnsi="Times New Roman" w:cs="Times New Roman"/>
          <w:sz w:val="24"/>
          <w:szCs w:val="24"/>
          <w:lang w:eastAsia="pl-PL"/>
        </w:rPr>
        <w:t>Harmonogramy prac uwzgledniające bieżące potrzeby na obiektach będą  ustalane na 2-3  dni przed ich rozpoczęciem.</w:t>
      </w:r>
    </w:p>
    <w:p w:rsidR="00BA4D9D" w:rsidRPr="00991F21" w:rsidRDefault="00BA4D9D" w:rsidP="00BA4D9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F1279">
        <w:rPr>
          <w:rFonts w:ascii="Times New Roman" w:eastAsia="Calibri" w:hAnsi="Times New Roman" w:cs="Times New Roman"/>
          <w:sz w:val="24"/>
          <w:szCs w:val="24"/>
          <w:lang w:eastAsia="pl-PL"/>
        </w:rPr>
        <w:t>Pracownicy Wykonawcy  zobowiązani  są do zgłoszenia / odnotowania u kierownika obiektu swojej obecności  na obiekcie zarówno w momencie  podjęcia pracy  jak i zakończenia.</w:t>
      </w:r>
    </w:p>
    <w:p w:rsidR="00BA4D9D" w:rsidRPr="001F1279" w:rsidRDefault="00BA4D9D" w:rsidP="00BA4D9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F1279">
        <w:rPr>
          <w:rFonts w:ascii="Times New Roman" w:eastAsia="Calibri" w:hAnsi="Times New Roman" w:cs="Times New Roman"/>
          <w:sz w:val="24"/>
          <w:szCs w:val="24"/>
          <w:lang w:eastAsia="pl-PL"/>
        </w:rPr>
        <w:t>Usuwanie odpadów:</w:t>
      </w:r>
    </w:p>
    <w:p w:rsidR="00BA4D9D" w:rsidRPr="001F1279" w:rsidRDefault="00BA4D9D" w:rsidP="00BA4D9D">
      <w:pPr>
        <w:spacing w:after="0" w:line="240" w:lineRule="auto"/>
        <w:ind w:left="34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Nieczystości stałe będą składowane w pojemnikach na odpady  ustawionych na terenach obiektów MOSiR  przez  Wykonawcę wywożącego odpady z nieruchomości w Kielcach.</w:t>
      </w:r>
    </w:p>
    <w:p w:rsidR="00BA4D9D" w:rsidRPr="001F1279" w:rsidRDefault="00BA4D9D" w:rsidP="00BA4D9D">
      <w:pPr>
        <w:spacing w:after="0" w:line="240" w:lineRule="auto"/>
        <w:ind w:firstLine="340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Na wymienionych obiektach Zamawiając</w:t>
      </w:r>
      <w:r>
        <w:rPr>
          <w:rFonts w:ascii="Times New Roman" w:hAnsi="Times New Roman"/>
          <w:sz w:val="24"/>
          <w:szCs w:val="24"/>
          <w:lang w:eastAsia="pl-PL"/>
        </w:rPr>
        <w:t>y  prowadzi segregację odpadów.</w:t>
      </w:r>
    </w:p>
    <w:p w:rsidR="00BA4D9D" w:rsidRPr="001F1279" w:rsidRDefault="00BA4D9D" w:rsidP="00BA4D9D">
      <w:pPr>
        <w:spacing w:after="0" w:line="240" w:lineRule="auto"/>
        <w:ind w:left="284" w:hanging="284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4. Na potrzeby wykonania prac porządkowych Wykonawca zabezpiecza we własnym zakresie   i przechowuje na obiektach Zamawiającego wszystkie środki i sprawne urządzenia do wykonywania czynności, w tym w szczególności :</w:t>
      </w:r>
    </w:p>
    <w:p w:rsidR="00BA4D9D" w:rsidRPr="001F1279" w:rsidRDefault="00BA4D9D" w:rsidP="00BA4D9D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 - ręczniki papierowe , papier toaletowy,</w:t>
      </w:r>
    </w:p>
    <w:p w:rsidR="00BA4D9D" w:rsidRPr="001F1279" w:rsidRDefault="00BA4D9D" w:rsidP="00BA4D9D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 worki na śmieci, </w:t>
      </w:r>
    </w:p>
    <w:p w:rsidR="00BA4D9D" w:rsidRPr="001F1279" w:rsidRDefault="00BA4D9D" w:rsidP="00BA4D9D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 mydło do mycia rąk, środki dezynfekujące do sanitariatów</w:t>
      </w:r>
    </w:p>
    <w:p w:rsidR="00BA4D9D" w:rsidRPr="001F1279" w:rsidRDefault="00BA4D9D" w:rsidP="00BA4D9D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 płyny do mycia podłóg, mebli, sprzętu komputerowego, ścian, okien, szyb, siedzisk na widowni </w:t>
      </w:r>
    </w:p>
    <w:p w:rsidR="00BA4D9D" w:rsidRPr="001F1279" w:rsidRDefault="00BA4D9D" w:rsidP="00BA4D9D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płyny/ proszki  do czyszczenia dywanów, wykładzin, tapicerek..</w:t>
      </w:r>
    </w:p>
    <w:p w:rsidR="00BA4D9D" w:rsidRPr="001F1279" w:rsidRDefault="00BA4D9D" w:rsidP="00BA4D9D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odkurzacze,</w:t>
      </w:r>
    </w:p>
    <w:p w:rsidR="00BA4D9D" w:rsidRDefault="00BA4D9D" w:rsidP="00BA4D9D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maszynę do mycia podłóg, posadzek.</w:t>
      </w:r>
    </w:p>
    <w:p w:rsidR="00BA4D9D" w:rsidRPr="00FF759D" w:rsidRDefault="00BA4D9D" w:rsidP="00BA4D9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5. </w:t>
      </w:r>
      <w:r w:rsidRPr="00FF759D">
        <w:rPr>
          <w:rFonts w:ascii="Times New Roman" w:hAnsi="Times New Roman"/>
          <w:sz w:val="24"/>
          <w:szCs w:val="24"/>
          <w:lang w:eastAsia="pl-PL"/>
        </w:rPr>
        <w:t>Zamawiający zapewnia:</w:t>
      </w:r>
    </w:p>
    <w:p w:rsidR="00BA4D9D" w:rsidRPr="00FF759D" w:rsidRDefault="00BA4D9D" w:rsidP="00BA4D9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F759D">
        <w:rPr>
          <w:rFonts w:ascii="Times New Roman" w:hAnsi="Times New Roman"/>
          <w:sz w:val="24"/>
          <w:szCs w:val="24"/>
          <w:lang w:eastAsia="pl-PL"/>
        </w:rPr>
        <w:t>-  nieodpłatnie pomieszczenia do przechowywania środków higienicznych i czystości oraz sprzętu na terenie danych lokalizacji objętych usługą porządkowo czystościową;</w:t>
      </w:r>
    </w:p>
    <w:p w:rsidR="00BA4D9D" w:rsidRPr="009C0819" w:rsidRDefault="00BA4D9D" w:rsidP="00BA4D9D">
      <w:pPr>
        <w:spacing w:after="0" w:line="240" w:lineRule="auto"/>
        <w:rPr>
          <w:rFonts w:ascii="Times New Roman" w:hAnsi="Times New Roman"/>
          <w:color w:val="0070C0"/>
          <w:sz w:val="24"/>
          <w:szCs w:val="24"/>
          <w:lang w:eastAsia="pl-PL"/>
        </w:rPr>
      </w:pPr>
      <w:r w:rsidRPr="00386A6A">
        <w:rPr>
          <w:rFonts w:ascii="Times New Roman" w:hAnsi="Times New Roman"/>
          <w:sz w:val="24"/>
          <w:szCs w:val="24"/>
          <w:lang w:eastAsia="pl-PL"/>
        </w:rPr>
        <w:t>- dostawy piasku i soli do posypywania podłoża</w:t>
      </w:r>
      <w:r w:rsidRPr="009C0819">
        <w:rPr>
          <w:rFonts w:ascii="Times New Roman" w:hAnsi="Times New Roman"/>
          <w:color w:val="0070C0"/>
          <w:sz w:val="24"/>
          <w:szCs w:val="24"/>
          <w:lang w:eastAsia="pl-PL"/>
        </w:rPr>
        <w:t>.</w:t>
      </w:r>
    </w:p>
    <w:p w:rsidR="00BA4D9D" w:rsidRDefault="00BA4D9D" w:rsidP="00BA4D9D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137412" w:rsidRDefault="00137412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137412" w:rsidRDefault="00137412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137412" w:rsidRDefault="00137412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137412" w:rsidRPr="00EF030A" w:rsidRDefault="00137412" w:rsidP="00137412">
      <w:pPr>
        <w:spacing w:after="0" w:line="240" w:lineRule="auto"/>
        <w:rPr>
          <w:rFonts w:ascii="Times New Roman" w:hAnsi="Times New Roman"/>
          <w:i/>
          <w:sz w:val="24"/>
          <w:szCs w:val="24"/>
          <w:lang w:eastAsia="pl-PL"/>
        </w:rPr>
      </w:pPr>
    </w:p>
    <w:p w:rsidR="00137412" w:rsidRPr="00EF030A" w:rsidRDefault="00137412" w:rsidP="00137412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137412" w:rsidRDefault="00137412" w:rsidP="00137412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137412" w:rsidRDefault="00137412" w:rsidP="00137412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F90B81" w:rsidRPr="00F8220C" w:rsidRDefault="00F90B8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4618B3" w:rsidRDefault="004618B3" w:rsidP="00213C61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213C61" w:rsidRPr="00F8220C" w:rsidRDefault="004618B3" w:rsidP="00213C61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lastRenderedPageBreak/>
        <w:t>Załącznik nr 6.</w:t>
      </w:r>
      <w:bookmarkStart w:id="0" w:name="_GoBack"/>
      <w:bookmarkEnd w:id="0"/>
      <w:r w:rsidR="00213C61" w:rsidRPr="00F8220C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II.a).</w:t>
      </w:r>
    </w:p>
    <w:p w:rsidR="00213C61" w:rsidRPr="00F8220C" w:rsidRDefault="00213C61" w:rsidP="00213C61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8220C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SZCZEGÓŁOWY ZAKRES USŁUG SPRZĄTANIA</w:t>
      </w:r>
    </w:p>
    <w:p w:rsidR="00213C61" w:rsidRPr="00F8220C" w:rsidRDefault="00213C61" w:rsidP="00213C6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8220C">
        <w:rPr>
          <w:rFonts w:ascii="Times New Roman" w:eastAsia="Calibri" w:hAnsi="Times New Roman" w:cs="Times New Roman"/>
          <w:sz w:val="24"/>
          <w:szCs w:val="24"/>
          <w:lang w:eastAsia="pl-PL"/>
        </w:rPr>
        <w:t>dot.   Wielofunkcyjnej Hali Legionów ul. Drogosza 2</w:t>
      </w:r>
    </w:p>
    <w:p w:rsidR="00213C61" w:rsidRPr="00F8220C" w:rsidRDefault="00213C61" w:rsidP="00213C6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F8220C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I. Zakres prac porządkowych wewnątrz obiektu:</w:t>
      </w:r>
    </w:p>
    <w:p w:rsidR="00213C61" w:rsidRPr="00F8220C" w:rsidRDefault="00213C61" w:rsidP="00213C6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tbl>
      <w:tblPr>
        <w:tblW w:w="10313" w:type="dxa"/>
        <w:tblInd w:w="-4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4976"/>
        <w:gridCol w:w="1418"/>
        <w:gridCol w:w="533"/>
        <w:gridCol w:w="1046"/>
        <w:gridCol w:w="1800"/>
      </w:tblGrid>
      <w:tr w:rsidR="00213C61" w:rsidRPr="00F8220C" w:rsidTr="00A61444">
        <w:trPr>
          <w:cantSplit/>
          <w:trHeight w:val="463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POZIOM I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powierzchnia</w:t>
            </w:r>
          </w:p>
        </w:tc>
        <w:tc>
          <w:tcPr>
            <w:tcW w:w="533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posadzka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WIATROŁAP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29,13</w:t>
            </w:r>
          </w:p>
        </w:tc>
        <w:tc>
          <w:tcPr>
            <w:tcW w:w="533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FOYER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537,9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KLATKA SCHODOWA+PLATFORMA 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18,48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POMIESZCZENIE TECHNICZNE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 OKRYĆ WIERZCHNICH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71,12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 OKRYĆ WIERZCHNICH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71,12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KASA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6,35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POMIESZCZENIE DOZORU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16,07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AUTOMATY GASTRONOMICZNE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13,47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MĘSKIE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19,79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MĘSKIEGO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16,00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DLA NIEPEŁNOSPRAWNYCH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6,34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ROZDZIELNIA ELEKTRYCZNA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 w:val="restart"/>
            <w:vAlign w:val="center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POMPOWNIA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36,11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żywica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SZATNIA 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26,18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UMYWALNIA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12,6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4,72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TRENERA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17,77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3,69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PIERWSZEJ POMOCY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17,77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3,69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 w:val="restart"/>
            <w:vAlign w:val="center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 DLA VIPÓW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HALL WEJŚCIOWY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69,32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MĘSKIEGO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4,88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MĘSKIE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9,94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DLA NIEPEŁNOSPRAWNYCH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DAMSKIEGO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DAMSKIE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8,56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SAUNA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8,68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SAUNY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11,2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1,75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POMIESZCZENIE WYPOCZYNKU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21,36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16,07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codfziennie</w:t>
            </w:r>
            <w:proofErr w:type="spellEnd"/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MASAŻU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27,51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43,12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żywica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 DLA VIPÓW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 w:val="restart"/>
            <w:vAlign w:val="center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ARENA TRENINGOWA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1296,21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mondo</w:t>
            </w:r>
            <w:proofErr w:type="spellEnd"/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KLATKA SCHODOWA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15,18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 SCENY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 w:val="restart"/>
            <w:vAlign w:val="center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lastRenderedPageBreak/>
              <w:t>47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 ARENY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KLATKA SCHODOWA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15,18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ARENA SPORTOWA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TRENERA LUB ARTYSTÓW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17,47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3,69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Gres 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ARTYSTÓW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17,77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3,69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26,18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UMYWALNIA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12,59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4,72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UMYWALNIA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16,36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1,44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25,75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48,55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żywica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HALL WEJŚCIOWY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56,88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 w:val="restart"/>
            <w:vAlign w:val="center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MĘSKIEGO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4,88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MĘSKIE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9,94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DLA NIEPEŁNOSPRAWNYCH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DAMSKIEGO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DAMSKIE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8,56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25,75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UMYWALNIA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16,36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1,45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UMYWALNIA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16,36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1,45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25,45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55,57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żywica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POMIESZCZENIE GOSPODARCZE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DAMSKIEGO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16,03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DAMSKIE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19,79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BUFET CZASOWY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30,65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Gres 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KASA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6,32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RAZEM - POWIERZCHNIA I POZIOMU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3002,38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POZIOM II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KLATKA SCHODOWA+PLATFORMA 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22,73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FOYER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418,14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STANOWISKO KOMENTATORSKIE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7,65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STANOWISKO KOMENTATORSKIE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5,98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STANOWISKA DLA NIEPEŁNOSPRAWNYCH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57,36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BUFET CZASOWY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21,32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24,85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22,41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lastRenderedPageBreak/>
              <w:t>1.9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18,07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MĘSKIE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19,79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MĘSKIEGO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DLA NIEPEŁNOSPRAWNYCH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6,34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KULUARY                                                                                  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146,77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130,85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TRYBUNY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367,13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KLATKA SCHODOWA.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15,19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KOTŁOWNIA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SIŁOWNIA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139,84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gumolit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KLATKA SCHODOWA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15,18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FITNESS – sala konferencyjna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194,83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gumolit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TRYBUNY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357,95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130,85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KULUARY                                                                                 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146,77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POMIESZCZENIE GOSPODARCZE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DAMSKIEGO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16,03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DAMSKIE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19,8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18,05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22,41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24,85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1.30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BUFET CZASOWY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21,31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1.31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STANOWISKA PRASOWE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57,36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1.32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STANOWISKO KOMENTATORSKIE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5,98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1.33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STANOWISKO KOMENTATORSKIE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7,65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RAZEM-POWIERZCHNIA II POZIOMU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2479,44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POZIOM III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KLATKA SCHODOWA+PLATFORMA 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17,41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9,26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REŻYSERKA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42,59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LOŻE HONOROWE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63,19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TRYBUNY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400,93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TRYBUNY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400,93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SALA KONFERENCYJNA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63,19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9,26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RAZEM-POWIERZCHNIA III POZIOMU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1006,76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620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POWIERZCHNIA POZIOMÓW:I-III-RAZEM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6488,58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13C61" w:rsidRPr="00F8220C" w:rsidRDefault="00213C61" w:rsidP="00213C61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F8220C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II. Zakres prac porządkowych na zewnątrz obiektu:</w:t>
      </w:r>
    </w:p>
    <w:p w:rsidR="00213C61" w:rsidRPr="00F8220C" w:rsidRDefault="00213C61" w:rsidP="00213C6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251"/>
        <w:gridCol w:w="1721"/>
        <w:gridCol w:w="3807"/>
      </w:tblGrid>
      <w:tr w:rsidR="00F8220C" w:rsidRPr="00F8220C" w:rsidTr="00A61444">
        <w:trPr>
          <w:trHeight w:val="291"/>
        </w:trPr>
        <w:tc>
          <w:tcPr>
            <w:tcW w:w="570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L.p</w:t>
            </w:r>
            <w:proofErr w:type="spellEnd"/>
          </w:p>
        </w:tc>
        <w:tc>
          <w:tcPr>
            <w:tcW w:w="4251" w:type="dxa"/>
            <w:tcBorders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17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 Powierzchnia</w:t>
            </w:r>
          </w:p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         m</w:t>
            </w: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3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F8220C" w:rsidRPr="00F8220C" w:rsidTr="00022439">
        <w:trPr>
          <w:trHeight w:val="2056"/>
        </w:trPr>
        <w:tc>
          <w:tcPr>
            <w:tcW w:w="570" w:type="dxa"/>
            <w:tcBorders>
              <w:bottom w:val="single" w:sz="4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</w:t>
            </w:r>
          </w:p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1" w:type="dxa"/>
            <w:tcBorders>
              <w:bottom w:val="single" w:sz="4" w:space="0" w:color="auto"/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Chodniki, place przed i za halą, parkingi przed i za halą, droga pożarowa wokół hali.</w:t>
            </w:r>
          </w:p>
        </w:tc>
        <w:tc>
          <w:tcPr>
            <w:tcW w:w="17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213C61" w:rsidRPr="00F8220C" w:rsidRDefault="00213C61" w:rsidP="000224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6953</w:t>
            </w:r>
          </w:p>
        </w:tc>
        <w:tc>
          <w:tcPr>
            <w:tcW w:w="380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Odśnieżanie:</w:t>
            </w:r>
          </w:p>
          <w:p w:rsidR="00213C61" w:rsidRPr="00F8220C" w:rsidRDefault="00213C61" w:rsidP="000224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przy opadach śniegu w taki sposób aby stale była drożność, chodników,</w:t>
            </w:r>
            <w:r w:rsidR="00022439"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parkingów oraz drogi pożarowej</w:t>
            </w:r>
          </w:p>
        </w:tc>
      </w:tr>
      <w:tr w:rsidR="00F8220C" w:rsidRPr="00F8220C" w:rsidTr="00A6144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82"/>
        </w:trPr>
        <w:tc>
          <w:tcPr>
            <w:tcW w:w="570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251" w:type="dxa"/>
            <w:tcBorders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Chodniki i parking przed Hotelem Maraton Wjazd na stadion lekkoatletyczny oraz chodniki, plac i parkingi przed wejściem na stadion.</w:t>
            </w:r>
          </w:p>
        </w:tc>
        <w:tc>
          <w:tcPr>
            <w:tcW w:w="1721" w:type="dxa"/>
            <w:tcBorders>
              <w:left w:val="single" w:sz="12" w:space="0" w:color="auto"/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300</w:t>
            </w:r>
          </w:p>
        </w:tc>
        <w:tc>
          <w:tcPr>
            <w:tcW w:w="3807" w:type="dxa"/>
            <w:tcBorders>
              <w:left w:val="single" w:sz="12" w:space="0" w:color="auto"/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Odśnieżanie</w:t>
            </w:r>
          </w:p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- przy opadach śniegu w taki sposób aby stale była drożność chodników, parkingów oraz drogi </w:t>
            </w:r>
          </w:p>
        </w:tc>
      </w:tr>
      <w:tr w:rsidR="00F8220C" w:rsidRPr="00F8220C" w:rsidTr="00A6144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82"/>
        </w:trPr>
        <w:tc>
          <w:tcPr>
            <w:tcW w:w="570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251" w:type="dxa"/>
            <w:tcBorders>
              <w:right w:val="single" w:sz="12" w:space="0" w:color="auto"/>
            </w:tcBorders>
          </w:tcPr>
          <w:p w:rsidR="00022439" w:rsidRPr="00F8220C" w:rsidRDefault="00213C61" w:rsidP="0002243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Mycie okien i szyb trudnodostępnych usytuowanych wysoko tj. szyby elewacyjne na zewnątrz.</w:t>
            </w:r>
            <w:r w:rsidR="00022439"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022439" w:rsidRPr="00F8220C" w:rsidRDefault="00022439" w:rsidP="0002243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oraz</w:t>
            </w:r>
            <w:r w:rsidRPr="00F8220C">
              <w:t xml:space="preserve"> 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szyby na arenie głównej</w:t>
            </w:r>
          </w:p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left w:val="single" w:sz="12" w:space="0" w:color="auto"/>
              <w:right w:val="single" w:sz="12" w:space="0" w:color="auto"/>
            </w:tcBorders>
          </w:tcPr>
          <w:p w:rsidR="00213C61" w:rsidRPr="00F8220C" w:rsidRDefault="00022439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1000</w:t>
            </w:r>
          </w:p>
        </w:tc>
        <w:tc>
          <w:tcPr>
            <w:tcW w:w="3807" w:type="dxa"/>
            <w:tcBorders>
              <w:left w:val="single" w:sz="12" w:space="0" w:color="auto"/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przynajmniej 1 raz w roku</w:t>
            </w:r>
          </w:p>
        </w:tc>
      </w:tr>
    </w:tbl>
    <w:p w:rsidR="00213C61" w:rsidRPr="00F8220C" w:rsidRDefault="00213C61" w:rsidP="00213C61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2516B9" w:rsidRPr="00F8220C" w:rsidRDefault="002516B9"/>
    <w:sectPr w:rsidR="002516B9" w:rsidRPr="00F8220C" w:rsidSect="00BA4D9D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5AC4D7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32103A"/>
    <w:multiLevelType w:val="hybridMultilevel"/>
    <w:tmpl w:val="9F6CA296"/>
    <w:lvl w:ilvl="0" w:tplc="BEE2584A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5D3D84"/>
    <w:multiLevelType w:val="hybridMultilevel"/>
    <w:tmpl w:val="0BA2A59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8A0796"/>
    <w:multiLevelType w:val="multilevel"/>
    <w:tmpl w:val="95AC4D7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C61"/>
    <w:rsid w:val="00022439"/>
    <w:rsid w:val="000372B4"/>
    <w:rsid w:val="000F6FF9"/>
    <w:rsid w:val="00137412"/>
    <w:rsid w:val="001D4E9B"/>
    <w:rsid w:val="00213C61"/>
    <w:rsid w:val="002516B9"/>
    <w:rsid w:val="002C4131"/>
    <w:rsid w:val="004618B3"/>
    <w:rsid w:val="006C413A"/>
    <w:rsid w:val="0078580E"/>
    <w:rsid w:val="00942DF2"/>
    <w:rsid w:val="00A61444"/>
    <w:rsid w:val="00BA4D9D"/>
    <w:rsid w:val="00DD43AA"/>
    <w:rsid w:val="00EC1B35"/>
    <w:rsid w:val="00EC6DA2"/>
    <w:rsid w:val="00F8220C"/>
    <w:rsid w:val="00F90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213C6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213C61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213C6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213C6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13C61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213C6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213C6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9"/>
    <w:rsid w:val="00213C6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kapitzlist">
    <w:name w:val="List Paragraph"/>
    <w:basedOn w:val="Normalny"/>
    <w:uiPriority w:val="99"/>
    <w:qFormat/>
    <w:rsid w:val="00213C61"/>
    <w:pPr>
      <w:ind w:left="720"/>
      <w:contextualSpacing/>
    </w:pPr>
    <w:rPr>
      <w:rFonts w:ascii="Calibri" w:eastAsia="Calibri" w:hAnsi="Calibri" w:cs="Times New Roman"/>
    </w:rPr>
  </w:style>
  <w:style w:type="numbering" w:customStyle="1" w:styleId="Bezlisty1">
    <w:name w:val="Bez listy1"/>
    <w:next w:val="Bezlisty"/>
    <w:semiHidden/>
    <w:unhideWhenUsed/>
    <w:rsid w:val="00213C61"/>
  </w:style>
  <w:style w:type="numbering" w:customStyle="1" w:styleId="Bezlisty11">
    <w:name w:val="Bez listy11"/>
    <w:next w:val="Bezlisty"/>
    <w:uiPriority w:val="99"/>
    <w:semiHidden/>
    <w:unhideWhenUsed/>
    <w:rsid w:val="00213C61"/>
  </w:style>
  <w:style w:type="numbering" w:customStyle="1" w:styleId="Bezlisty111">
    <w:name w:val="Bez listy111"/>
    <w:next w:val="Bezlisty"/>
    <w:semiHidden/>
    <w:unhideWhenUsed/>
    <w:rsid w:val="00213C61"/>
  </w:style>
  <w:style w:type="paragraph" w:styleId="Stopka">
    <w:name w:val="footer"/>
    <w:basedOn w:val="Normalny"/>
    <w:link w:val="StopkaZnak"/>
    <w:uiPriority w:val="99"/>
    <w:rsid w:val="00213C6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213C6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213C61"/>
    <w:pPr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213C61"/>
    <w:pPr>
      <w:spacing w:after="0" w:line="240" w:lineRule="auto"/>
      <w:ind w:left="1496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213C61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13C6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213C61"/>
    <w:pPr>
      <w:spacing w:after="0" w:line="240" w:lineRule="auto"/>
      <w:ind w:left="561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rsid w:val="00213C61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213C6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213C6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">
    <w:name w:val="pkt"/>
    <w:basedOn w:val="Normalny"/>
    <w:uiPriority w:val="99"/>
    <w:rsid w:val="00213C6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13C61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C61"/>
    <w:rPr>
      <w:rFonts w:ascii="Tahoma" w:eastAsia="Times New Roman" w:hAnsi="Tahoma" w:cs="Tahoma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213C61"/>
  </w:style>
  <w:style w:type="paragraph" w:customStyle="1" w:styleId="pkt1">
    <w:name w:val="pkt1"/>
    <w:basedOn w:val="pkt"/>
    <w:uiPriority w:val="99"/>
    <w:rsid w:val="00213C61"/>
    <w:pPr>
      <w:ind w:left="850" w:hanging="425"/>
    </w:pPr>
    <w:rPr>
      <w:szCs w:val="20"/>
    </w:rPr>
  </w:style>
  <w:style w:type="paragraph" w:styleId="Bezodstpw">
    <w:name w:val="No Spacing"/>
    <w:uiPriority w:val="99"/>
    <w:qFormat/>
    <w:rsid w:val="00213C61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99"/>
    <w:rsid w:val="00213C6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13C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3C61"/>
  </w:style>
  <w:style w:type="numbering" w:customStyle="1" w:styleId="Bezlisty2">
    <w:name w:val="Bez listy2"/>
    <w:next w:val="Bezlisty"/>
    <w:semiHidden/>
    <w:unhideWhenUsed/>
    <w:rsid w:val="00213C61"/>
  </w:style>
  <w:style w:type="table" w:customStyle="1" w:styleId="Tabela-Siatka1">
    <w:name w:val="Tabela - Siatka1"/>
    <w:basedOn w:val="Standardowy"/>
    <w:next w:val="Tabela-Siatka"/>
    <w:uiPriority w:val="99"/>
    <w:rsid w:val="00213C6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213C61"/>
  </w:style>
  <w:style w:type="paragraph" w:styleId="Mapadokumentu">
    <w:name w:val="Document Map"/>
    <w:basedOn w:val="Normalny"/>
    <w:link w:val="MapadokumentuZnak"/>
    <w:uiPriority w:val="99"/>
    <w:semiHidden/>
    <w:rsid w:val="00213C61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213C61"/>
    <w:rPr>
      <w:rFonts w:ascii="Tahoma" w:eastAsia="Calibri" w:hAnsi="Tahoma" w:cs="Tahoma"/>
      <w:sz w:val="20"/>
      <w:szCs w:val="20"/>
      <w:shd w:val="clear" w:color="auto" w:fill="000080"/>
    </w:rPr>
  </w:style>
  <w:style w:type="numbering" w:customStyle="1" w:styleId="Bezlisty4">
    <w:name w:val="Bez listy4"/>
    <w:next w:val="Bezlisty"/>
    <w:uiPriority w:val="99"/>
    <w:semiHidden/>
    <w:unhideWhenUsed/>
    <w:rsid w:val="00213C61"/>
  </w:style>
  <w:style w:type="numbering" w:customStyle="1" w:styleId="Bezlisty5">
    <w:name w:val="Bez listy5"/>
    <w:next w:val="Bezlisty"/>
    <w:uiPriority w:val="99"/>
    <w:semiHidden/>
    <w:unhideWhenUsed/>
    <w:rsid w:val="00213C61"/>
  </w:style>
  <w:style w:type="character" w:styleId="Pogrubienie">
    <w:name w:val="Strong"/>
    <w:basedOn w:val="Domylnaczcionkaakapitu"/>
    <w:uiPriority w:val="22"/>
    <w:qFormat/>
    <w:rsid w:val="00213C61"/>
    <w:rPr>
      <w:b/>
      <w:bCs/>
    </w:rPr>
  </w:style>
  <w:style w:type="numbering" w:customStyle="1" w:styleId="Bezlisty6">
    <w:name w:val="Bez listy6"/>
    <w:next w:val="Bezlisty"/>
    <w:uiPriority w:val="99"/>
    <w:semiHidden/>
    <w:unhideWhenUsed/>
    <w:rsid w:val="00213C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213C6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213C61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213C6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213C6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13C61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213C6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213C6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9"/>
    <w:rsid w:val="00213C6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kapitzlist">
    <w:name w:val="List Paragraph"/>
    <w:basedOn w:val="Normalny"/>
    <w:uiPriority w:val="99"/>
    <w:qFormat/>
    <w:rsid w:val="00213C61"/>
    <w:pPr>
      <w:ind w:left="720"/>
      <w:contextualSpacing/>
    </w:pPr>
    <w:rPr>
      <w:rFonts w:ascii="Calibri" w:eastAsia="Calibri" w:hAnsi="Calibri" w:cs="Times New Roman"/>
    </w:rPr>
  </w:style>
  <w:style w:type="numbering" w:customStyle="1" w:styleId="Bezlisty1">
    <w:name w:val="Bez listy1"/>
    <w:next w:val="Bezlisty"/>
    <w:semiHidden/>
    <w:unhideWhenUsed/>
    <w:rsid w:val="00213C61"/>
  </w:style>
  <w:style w:type="numbering" w:customStyle="1" w:styleId="Bezlisty11">
    <w:name w:val="Bez listy11"/>
    <w:next w:val="Bezlisty"/>
    <w:uiPriority w:val="99"/>
    <w:semiHidden/>
    <w:unhideWhenUsed/>
    <w:rsid w:val="00213C61"/>
  </w:style>
  <w:style w:type="numbering" w:customStyle="1" w:styleId="Bezlisty111">
    <w:name w:val="Bez listy111"/>
    <w:next w:val="Bezlisty"/>
    <w:semiHidden/>
    <w:unhideWhenUsed/>
    <w:rsid w:val="00213C61"/>
  </w:style>
  <w:style w:type="paragraph" w:styleId="Stopka">
    <w:name w:val="footer"/>
    <w:basedOn w:val="Normalny"/>
    <w:link w:val="StopkaZnak"/>
    <w:uiPriority w:val="99"/>
    <w:rsid w:val="00213C6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213C6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213C61"/>
    <w:pPr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213C61"/>
    <w:pPr>
      <w:spacing w:after="0" w:line="240" w:lineRule="auto"/>
      <w:ind w:left="1496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213C61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13C6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213C61"/>
    <w:pPr>
      <w:spacing w:after="0" w:line="240" w:lineRule="auto"/>
      <w:ind w:left="561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rsid w:val="00213C61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213C6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213C6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">
    <w:name w:val="pkt"/>
    <w:basedOn w:val="Normalny"/>
    <w:uiPriority w:val="99"/>
    <w:rsid w:val="00213C6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13C61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C61"/>
    <w:rPr>
      <w:rFonts w:ascii="Tahoma" w:eastAsia="Times New Roman" w:hAnsi="Tahoma" w:cs="Tahoma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213C61"/>
  </w:style>
  <w:style w:type="paragraph" w:customStyle="1" w:styleId="pkt1">
    <w:name w:val="pkt1"/>
    <w:basedOn w:val="pkt"/>
    <w:uiPriority w:val="99"/>
    <w:rsid w:val="00213C61"/>
    <w:pPr>
      <w:ind w:left="850" w:hanging="425"/>
    </w:pPr>
    <w:rPr>
      <w:szCs w:val="20"/>
    </w:rPr>
  </w:style>
  <w:style w:type="paragraph" w:styleId="Bezodstpw">
    <w:name w:val="No Spacing"/>
    <w:uiPriority w:val="99"/>
    <w:qFormat/>
    <w:rsid w:val="00213C61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99"/>
    <w:rsid w:val="00213C6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13C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3C61"/>
  </w:style>
  <w:style w:type="numbering" w:customStyle="1" w:styleId="Bezlisty2">
    <w:name w:val="Bez listy2"/>
    <w:next w:val="Bezlisty"/>
    <w:semiHidden/>
    <w:unhideWhenUsed/>
    <w:rsid w:val="00213C61"/>
  </w:style>
  <w:style w:type="table" w:customStyle="1" w:styleId="Tabela-Siatka1">
    <w:name w:val="Tabela - Siatka1"/>
    <w:basedOn w:val="Standardowy"/>
    <w:next w:val="Tabela-Siatka"/>
    <w:uiPriority w:val="99"/>
    <w:rsid w:val="00213C6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213C61"/>
  </w:style>
  <w:style w:type="paragraph" w:styleId="Mapadokumentu">
    <w:name w:val="Document Map"/>
    <w:basedOn w:val="Normalny"/>
    <w:link w:val="MapadokumentuZnak"/>
    <w:uiPriority w:val="99"/>
    <w:semiHidden/>
    <w:rsid w:val="00213C61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213C61"/>
    <w:rPr>
      <w:rFonts w:ascii="Tahoma" w:eastAsia="Calibri" w:hAnsi="Tahoma" w:cs="Tahoma"/>
      <w:sz w:val="20"/>
      <w:szCs w:val="20"/>
      <w:shd w:val="clear" w:color="auto" w:fill="000080"/>
    </w:rPr>
  </w:style>
  <w:style w:type="numbering" w:customStyle="1" w:styleId="Bezlisty4">
    <w:name w:val="Bez listy4"/>
    <w:next w:val="Bezlisty"/>
    <w:uiPriority w:val="99"/>
    <w:semiHidden/>
    <w:unhideWhenUsed/>
    <w:rsid w:val="00213C61"/>
  </w:style>
  <w:style w:type="numbering" w:customStyle="1" w:styleId="Bezlisty5">
    <w:name w:val="Bez listy5"/>
    <w:next w:val="Bezlisty"/>
    <w:uiPriority w:val="99"/>
    <w:semiHidden/>
    <w:unhideWhenUsed/>
    <w:rsid w:val="00213C61"/>
  </w:style>
  <w:style w:type="character" w:styleId="Pogrubienie">
    <w:name w:val="Strong"/>
    <w:basedOn w:val="Domylnaczcionkaakapitu"/>
    <w:uiPriority w:val="22"/>
    <w:qFormat/>
    <w:rsid w:val="00213C61"/>
    <w:rPr>
      <w:b/>
      <w:bCs/>
    </w:rPr>
  </w:style>
  <w:style w:type="numbering" w:customStyle="1" w:styleId="Bezlisty6">
    <w:name w:val="Bez listy6"/>
    <w:next w:val="Bezlisty"/>
    <w:uiPriority w:val="99"/>
    <w:semiHidden/>
    <w:unhideWhenUsed/>
    <w:rsid w:val="00213C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78583A09</Template>
  <TotalTime>1</TotalTime>
  <Pages>6</Pages>
  <Words>1600</Words>
  <Characters>9600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</cp:revision>
  <dcterms:created xsi:type="dcterms:W3CDTF">2019-12-03T11:35:00Z</dcterms:created>
  <dcterms:modified xsi:type="dcterms:W3CDTF">2019-12-03T11:36:00Z</dcterms:modified>
</cp:coreProperties>
</file>